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22AA3" w14:textId="383AFE5A" w:rsidR="00177C44" w:rsidRPr="00E40839" w:rsidRDefault="00177C44" w:rsidP="00F54804">
      <w:pPr>
        <w:rPr>
          <w:rFonts w:ascii="Arial" w:hAnsi="Arial" w:cs="Arial"/>
        </w:rPr>
      </w:pPr>
      <w:bookmarkStart w:id="0" w:name="_Hlk84944804"/>
      <w:r w:rsidRPr="007A5552">
        <w:rPr>
          <w:rFonts w:ascii="Arial" w:hAnsi="Arial" w:cs="Arial"/>
          <w:color w:val="000000" w:themeColor="text1"/>
        </w:rPr>
        <w:t xml:space="preserve">Please note this document is an extract </w:t>
      </w:r>
      <w:r>
        <w:rPr>
          <w:rFonts w:ascii="Arial" w:hAnsi="Arial" w:cs="Arial"/>
          <w:color w:val="000000" w:themeColor="text1"/>
        </w:rPr>
        <w:t xml:space="preserve">from the </w:t>
      </w:r>
      <w:r w:rsidRPr="007A5552">
        <w:rPr>
          <w:rFonts w:ascii="Arial" w:hAnsi="Arial" w:cs="Arial"/>
          <w:color w:val="000000" w:themeColor="text1"/>
        </w:rPr>
        <w:t xml:space="preserve">pathway to be used </w:t>
      </w:r>
      <w:r>
        <w:rPr>
          <w:rFonts w:ascii="Arial" w:hAnsi="Arial" w:cs="Arial"/>
          <w:color w:val="000000" w:themeColor="text1"/>
        </w:rPr>
        <w:t>to record your self assessment</w:t>
      </w:r>
      <w:r w:rsidRPr="007A5552">
        <w:rPr>
          <w:rFonts w:ascii="Arial" w:hAnsi="Arial" w:cs="Arial"/>
          <w:color w:val="000000" w:themeColor="text1"/>
        </w:rPr>
        <w:t xml:space="preserve">. Please </w:t>
      </w:r>
      <w:r>
        <w:rPr>
          <w:rFonts w:ascii="Arial" w:hAnsi="Arial" w:cs="Arial"/>
          <w:color w:val="000000" w:themeColor="text1"/>
        </w:rPr>
        <w:t xml:space="preserve">use the </w:t>
      </w:r>
      <w:hyperlink r:id="rId8" w:history="1">
        <w:r w:rsidRPr="009F607A">
          <w:rPr>
            <w:rStyle w:val="Hyperlink"/>
            <w:rFonts w:ascii="Arial" w:hAnsi="Arial" w:cs="Arial"/>
          </w:rPr>
          <w:t>Neonatal Death Pathway</w:t>
        </w:r>
      </w:hyperlink>
      <w:r w:rsidRPr="009F607A">
        <w:rPr>
          <w:rFonts w:ascii="Arial" w:hAnsi="Arial" w:cs="Arial"/>
          <w:color w:val="000000" w:themeColor="text1"/>
        </w:rPr>
        <w:t xml:space="preserve"> </w:t>
      </w:r>
      <w:r w:rsidRPr="002817E2">
        <w:rPr>
          <w:rFonts w:ascii="Arial" w:hAnsi="Arial" w:cs="Arial"/>
          <w:color w:val="000000" w:themeColor="text1"/>
        </w:rPr>
        <w:t>for all othe</w:t>
      </w:r>
      <w:r>
        <w:rPr>
          <w:rFonts w:ascii="Arial" w:hAnsi="Arial" w:cs="Arial"/>
          <w:color w:val="000000" w:themeColor="text1"/>
        </w:rPr>
        <w:t>r purposes.</w:t>
      </w:r>
      <w:r w:rsidR="00E40839">
        <w:rPr>
          <w:rFonts w:ascii="Arial" w:hAnsi="Arial" w:cs="Arial"/>
          <w:color w:val="000000" w:themeColor="text1"/>
        </w:rPr>
        <w:t xml:space="preserve"> </w:t>
      </w:r>
      <w:r w:rsidR="00E40839" w:rsidRPr="004F1701">
        <w:rPr>
          <w:rFonts w:ascii="Arial" w:hAnsi="Arial" w:cs="Arial"/>
        </w:rPr>
        <w:t xml:space="preserve">NBCP Scotland’s self assessment tools are designed to help </w:t>
      </w:r>
      <w:r w:rsidR="00E40839">
        <w:rPr>
          <w:rFonts w:ascii="Arial" w:hAnsi="Arial" w:cs="Arial"/>
        </w:rPr>
        <w:t xml:space="preserve">boards, </w:t>
      </w:r>
      <w:r w:rsidR="00E40839" w:rsidRPr="004F1701">
        <w:rPr>
          <w:rFonts w:ascii="Arial" w:hAnsi="Arial" w:cs="Arial"/>
        </w:rPr>
        <w:t>units and services to get ready to join our early adopters who are piloting the 5 bereavement care pathways or to prepare for the national rollout.</w:t>
      </w:r>
      <w:r w:rsidR="00E40839">
        <w:rPr>
          <w:rFonts w:ascii="Arial" w:hAnsi="Arial" w:cs="Arial"/>
        </w:rPr>
        <w:t xml:space="preserve"> The tool can be completed individually or by</w:t>
      </w:r>
      <w:r w:rsidR="00E40839" w:rsidRPr="004F1701">
        <w:rPr>
          <w:rFonts w:ascii="Arial" w:hAnsi="Arial" w:cs="Arial"/>
          <w:shd w:val="clear" w:color="auto" w:fill="FFFFFF"/>
        </w:rPr>
        <w:t xml:space="preserve"> </w:t>
      </w:r>
      <w:r w:rsidR="00E40839">
        <w:rPr>
          <w:rFonts w:ascii="Arial" w:hAnsi="Arial" w:cs="Arial"/>
          <w:shd w:val="clear" w:color="auto" w:fill="FFFFFF"/>
        </w:rPr>
        <w:t xml:space="preserve">a group of </w:t>
      </w:r>
      <w:r w:rsidR="00E40839" w:rsidRPr="004F1701">
        <w:rPr>
          <w:rFonts w:ascii="Arial" w:hAnsi="Arial" w:cs="Arial"/>
          <w:shd w:val="clear" w:color="auto" w:fill="FFFFFF"/>
        </w:rPr>
        <w:t>staff</w:t>
      </w:r>
      <w:r w:rsidR="00E40839">
        <w:rPr>
          <w:rFonts w:ascii="Arial" w:hAnsi="Arial" w:cs="Arial"/>
          <w:shd w:val="clear" w:color="auto" w:fill="FFFFFF"/>
        </w:rPr>
        <w:t>.</w:t>
      </w:r>
      <w:r>
        <w:rPr>
          <w:rFonts w:ascii="Arial" w:hAnsi="Arial" w:cs="Arial"/>
          <w:color w:val="000000" w:themeColor="text1"/>
        </w:rPr>
        <w:t xml:space="preserve"> </w:t>
      </w:r>
      <w:r w:rsidR="00757C0D">
        <w:rPr>
          <w:rFonts w:ascii="Arial" w:hAnsi="Arial" w:cs="Arial"/>
          <w:color w:val="000000" w:themeColor="text1"/>
        </w:rPr>
        <w:t>For each item, please say if you are able to do this by putting Y for yes, N for no, P for partly. If something is not relevant to your role, unit or service, you can put NA.</w:t>
      </w:r>
    </w:p>
    <w:tbl>
      <w:tblPr>
        <w:tblStyle w:val="TableGrid"/>
        <w:tblpPr w:leftFromText="180" w:rightFromText="180" w:vertAnchor="text" w:horzAnchor="margin" w:tblpXSpec="center" w:tblpY="2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177C44" w:rsidRPr="007A5552" w14:paraId="5901A2F1" w14:textId="77777777" w:rsidTr="00177C44">
        <w:tc>
          <w:tcPr>
            <w:tcW w:w="2122" w:type="dxa"/>
          </w:tcPr>
          <w:p w14:paraId="3F8A87A1" w14:textId="77777777" w:rsidR="00177C44" w:rsidRPr="007A5552" w:rsidRDefault="00177C44" w:rsidP="00177C44">
            <w:pPr>
              <w:pStyle w:val="BodyText"/>
              <w:rPr>
                <w:b/>
                <w:color w:val="000000" w:themeColor="text1"/>
                <w:sz w:val="22"/>
                <w:szCs w:val="22"/>
              </w:rPr>
            </w:pPr>
            <w:r>
              <w:rPr>
                <w:b/>
                <w:color w:val="000000" w:themeColor="text1"/>
                <w:sz w:val="22"/>
                <w:szCs w:val="22"/>
              </w:rPr>
              <w:t>Job roles</w:t>
            </w:r>
            <w:r w:rsidRPr="007A5552">
              <w:rPr>
                <w:b/>
                <w:color w:val="000000" w:themeColor="text1"/>
                <w:sz w:val="22"/>
                <w:szCs w:val="22"/>
              </w:rPr>
              <w:t>(s)</w:t>
            </w:r>
          </w:p>
        </w:tc>
        <w:tc>
          <w:tcPr>
            <w:tcW w:w="6746" w:type="dxa"/>
          </w:tcPr>
          <w:p w14:paraId="40821237" w14:textId="77777777" w:rsidR="00177C44" w:rsidRPr="007A5552" w:rsidRDefault="00177C44" w:rsidP="00177C44">
            <w:pPr>
              <w:pStyle w:val="BodyText"/>
              <w:rPr>
                <w:b/>
                <w:color w:val="000000" w:themeColor="text1"/>
                <w:sz w:val="22"/>
                <w:szCs w:val="22"/>
              </w:rPr>
            </w:pPr>
          </w:p>
        </w:tc>
      </w:tr>
      <w:tr w:rsidR="00177C44" w:rsidRPr="007A5552" w14:paraId="433027BE" w14:textId="77777777" w:rsidTr="00177C44">
        <w:tc>
          <w:tcPr>
            <w:tcW w:w="2122" w:type="dxa"/>
          </w:tcPr>
          <w:p w14:paraId="2ED4E506" w14:textId="77777777" w:rsidR="00177C44" w:rsidRPr="007A5552" w:rsidRDefault="00177C44" w:rsidP="00177C44">
            <w:pPr>
              <w:pStyle w:val="BodyText"/>
              <w:rPr>
                <w:b/>
                <w:color w:val="000000" w:themeColor="text1"/>
                <w:sz w:val="22"/>
                <w:szCs w:val="22"/>
              </w:rPr>
            </w:pPr>
            <w:r w:rsidRPr="007A5552">
              <w:rPr>
                <w:b/>
                <w:color w:val="000000" w:themeColor="text1"/>
                <w:sz w:val="22"/>
                <w:szCs w:val="22"/>
              </w:rPr>
              <w:t>Unit(s) or service</w:t>
            </w:r>
          </w:p>
        </w:tc>
        <w:tc>
          <w:tcPr>
            <w:tcW w:w="6746" w:type="dxa"/>
          </w:tcPr>
          <w:p w14:paraId="3862D91E" w14:textId="77777777" w:rsidR="00177C44" w:rsidRPr="007A5552" w:rsidRDefault="00177C44" w:rsidP="00177C44">
            <w:pPr>
              <w:pStyle w:val="BodyText"/>
              <w:rPr>
                <w:b/>
                <w:color w:val="000000" w:themeColor="text1"/>
                <w:sz w:val="22"/>
                <w:szCs w:val="22"/>
              </w:rPr>
            </w:pPr>
          </w:p>
        </w:tc>
      </w:tr>
      <w:tr w:rsidR="00177C44" w:rsidRPr="007A5552" w14:paraId="50C7B812" w14:textId="77777777" w:rsidTr="00177C44">
        <w:tc>
          <w:tcPr>
            <w:tcW w:w="2122" w:type="dxa"/>
          </w:tcPr>
          <w:p w14:paraId="297187AE" w14:textId="77777777" w:rsidR="00177C44" w:rsidRPr="007A5552" w:rsidRDefault="00177C44" w:rsidP="00177C44">
            <w:pPr>
              <w:pStyle w:val="BodyText"/>
              <w:rPr>
                <w:b/>
                <w:color w:val="000000" w:themeColor="text1"/>
                <w:sz w:val="22"/>
                <w:szCs w:val="22"/>
              </w:rPr>
            </w:pPr>
            <w:r>
              <w:rPr>
                <w:b/>
                <w:color w:val="000000" w:themeColor="text1"/>
                <w:sz w:val="22"/>
                <w:szCs w:val="22"/>
              </w:rPr>
              <w:t>Completed by</w:t>
            </w:r>
          </w:p>
        </w:tc>
        <w:tc>
          <w:tcPr>
            <w:tcW w:w="6746" w:type="dxa"/>
          </w:tcPr>
          <w:p w14:paraId="036EE805" w14:textId="77777777" w:rsidR="00177C44" w:rsidRPr="007A5552" w:rsidRDefault="00177C44" w:rsidP="00177C44">
            <w:pPr>
              <w:pStyle w:val="BodyText"/>
              <w:rPr>
                <w:b/>
                <w:color w:val="000000" w:themeColor="text1"/>
                <w:sz w:val="22"/>
                <w:szCs w:val="22"/>
              </w:rPr>
            </w:pPr>
          </w:p>
        </w:tc>
      </w:tr>
    </w:tbl>
    <w:p w14:paraId="18ED637B" w14:textId="77777777" w:rsidR="00177C44" w:rsidRPr="007A5552" w:rsidRDefault="00177C44" w:rsidP="00177C44">
      <w:pPr>
        <w:rPr>
          <w:rFonts w:ascii="Arial" w:hAnsi="Arial" w:cs="Arial"/>
          <w:color w:val="000000" w:themeColor="text1"/>
        </w:rPr>
      </w:pPr>
    </w:p>
    <w:p w14:paraId="660E3076" w14:textId="77777777" w:rsidR="00177C44" w:rsidRPr="007A5552" w:rsidRDefault="00177C44" w:rsidP="00177C44">
      <w:pPr>
        <w:pStyle w:val="BodyText"/>
        <w:rPr>
          <w:b/>
          <w:color w:val="000000" w:themeColor="text1"/>
          <w:sz w:val="22"/>
          <w:szCs w:val="22"/>
        </w:rPr>
      </w:pPr>
    </w:p>
    <w:bookmarkEnd w:id="0"/>
    <w:p w14:paraId="25950654" w14:textId="62F6CF58" w:rsidR="00757C0D" w:rsidRDefault="00757C0D" w:rsidP="00757C0D">
      <w:pPr>
        <w:pStyle w:val="Heading2"/>
        <w:spacing w:before="0" w:line="240" w:lineRule="auto"/>
        <w:rPr>
          <w:rFonts w:ascii="Arial" w:hAnsi="Arial" w:cs="Arial"/>
          <w:b/>
          <w:color w:val="2F5496" w:themeColor="accent5" w:themeShade="BF"/>
          <w:sz w:val="22"/>
          <w:szCs w:val="22"/>
        </w:rPr>
      </w:pPr>
    </w:p>
    <w:p w14:paraId="317D5CCE" w14:textId="77777777" w:rsidR="00757C0D" w:rsidRPr="00757C0D" w:rsidRDefault="00757C0D" w:rsidP="00757C0D"/>
    <w:p w14:paraId="5CAF07DA" w14:textId="5586C7AF" w:rsidR="00A23B08" w:rsidRDefault="0026758D" w:rsidP="000D36B6">
      <w:pPr>
        <w:pStyle w:val="Heading2"/>
        <w:numPr>
          <w:ilvl w:val="0"/>
          <w:numId w:val="11"/>
        </w:numPr>
      </w:pPr>
      <w:r w:rsidRPr="009F607A">
        <w:t>If</w:t>
      </w:r>
      <w:r w:rsidR="00F76433" w:rsidRPr="009F607A">
        <w:t xml:space="preserve"> a</w:t>
      </w:r>
      <w:r w:rsidR="006A1FF5" w:rsidRPr="009F607A">
        <w:t xml:space="preserve"> baby </w:t>
      </w:r>
      <w:r w:rsidR="006A1FF5" w:rsidRPr="000D36B6">
        <w:t>m</w:t>
      </w:r>
      <w:r w:rsidR="00072E63" w:rsidRPr="000D36B6">
        <w:t>ay</w:t>
      </w:r>
      <w:r w:rsidR="006A1FF5" w:rsidRPr="009F607A">
        <w:t xml:space="preserve"> </w:t>
      </w:r>
      <w:r w:rsidR="00F76433" w:rsidRPr="009F607A">
        <w:t>die</w:t>
      </w:r>
      <w:bookmarkStart w:id="1" w:name="_Hlk22799892"/>
      <w:bookmarkStart w:id="2" w:name="_Hlk22726382"/>
    </w:p>
    <w:p w14:paraId="48B6CCD6" w14:textId="77777777" w:rsidR="005D36F2" w:rsidRPr="005D36F2" w:rsidRDefault="005D36F2" w:rsidP="005D36F2"/>
    <w:tbl>
      <w:tblPr>
        <w:tblStyle w:val="TableGrid"/>
        <w:tblW w:w="0" w:type="auto"/>
        <w:tblLook w:val="04A0" w:firstRow="1" w:lastRow="0" w:firstColumn="1" w:lastColumn="0" w:noHBand="0" w:noVBand="1"/>
      </w:tblPr>
      <w:tblGrid>
        <w:gridCol w:w="11189"/>
        <w:gridCol w:w="839"/>
        <w:gridCol w:w="1920"/>
      </w:tblGrid>
      <w:tr w:rsidR="00757C0D" w:rsidRPr="009F607A" w14:paraId="4D3BBDA3" w14:textId="43C2316C" w:rsidTr="000D36B6">
        <w:trPr>
          <w:tblHeader/>
        </w:trPr>
        <w:tc>
          <w:tcPr>
            <w:tcW w:w="0" w:type="auto"/>
          </w:tcPr>
          <w:p w14:paraId="7807EA39" w14:textId="77777777" w:rsidR="00757C0D" w:rsidRPr="00757C0D" w:rsidRDefault="00757C0D" w:rsidP="00757C0D">
            <w:pPr>
              <w:rPr>
                <w:rFonts w:ascii="Arial" w:eastAsia="Arial" w:hAnsi="Arial" w:cs="Arial"/>
                <w:color w:val="201F1E"/>
              </w:rPr>
            </w:pPr>
          </w:p>
        </w:tc>
        <w:tc>
          <w:tcPr>
            <w:tcW w:w="0" w:type="auto"/>
          </w:tcPr>
          <w:p w14:paraId="62B17754" w14:textId="63E4BA5E" w:rsidR="00757C0D" w:rsidRPr="009F607A" w:rsidRDefault="00757C0D" w:rsidP="00757C0D">
            <w:pPr>
              <w:rPr>
                <w:rFonts w:ascii="Arial" w:eastAsia="Arial" w:hAnsi="Arial" w:cs="Arial"/>
                <w:color w:val="201F1E"/>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0BEED9D3" w14:textId="58CE9458" w:rsidR="00757C0D" w:rsidRPr="009F607A" w:rsidRDefault="00757C0D" w:rsidP="00757C0D">
            <w:pPr>
              <w:rPr>
                <w:rFonts w:ascii="Arial" w:eastAsia="Arial" w:hAnsi="Arial" w:cs="Arial"/>
                <w:color w:val="201F1E"/>
              </w:rPr>
            </w:pPr>
            <w:r w:rsidRPr="00A94118">
              <w:rPr>
                <w:rFonts w:ascii="Arial" w:eastAsia="Arial" w:hAnsi="Arial" w:cs="Arial"/>
                <w:i/>
                <w:iCs/>
                <w:color w:val="201F1E"/>
              </w:rPr>
              <w:t>Resources or support needed?</w:t>
            </w:r>
          </w:p>
        </w:tc>
      </w:tr>
      <w:tr w:rsidR="00757C0D" w:rsidRPr="009F607A" w14:paraId="31F94DD2" w14:textId="6527221B" w:rsidTr="00757C0D">
        <w:tc>
          <w:tcPr>
            <w:tcW w:w="0" w:type="auto"/>
          </w:tcPr>
          <w:p w14:paraId="25FE907A" w14:textId="77777777" w:rsidR="00757C0D" w:rsidRPr="00177C44" w:rsidRDefault="00757C0D" w:rsidP="00757C0D">
            <w:pPr>
              <w:pStyle w:val="ListParagraph"/>
              <w:numPr>
                <w:ilvl w:val="0"/>
                <w:numId w:val="1"/>
              </w:numPr>
              <w:rPr>
                <w:rFonts w:ascii="Arial" w:eastAsiaTheme="minorEastAsia" w:hAnsi="Arial" w:cs="Arial"/>
                <w:color w:val="000000" w:themeColor="text1"/>
              </w:rPr>
            </w:pPr>
            <w:r w:rsidRPr="00177C44">
              <w:rPr>
                <w:rFonts w:ascii="Arial" w:eastAsia="Arial" w:hAnsi="Arial" w:cs="Arial"/>
                <w:color w:val="201F1E"/>
              </w:rPr>
              <w:t>Remember to keep within the scope of your practice when providing information, explaining procedures or answering questions. Be prepared to consult with or refer to suitably trained colleagues whenever necessary.</w:t>
            </w:r>
          </w:p>
        </w:tc>
        <w:tc>
          <w:tcPr>
            <w:tcW w:w="0" w:type="auto"/>
          </w:tcPr>
          <w:p w14:paraId="732C38D6" w14:textId="77777777" w:rsidR="00757C0D" w:rsidRPr="009F607A" w:rsidRDefault="00757C0D" w:rsidP="00757C0D">
            <w:pPr>
              <w:rPr>
                <w:rFonts w:ascii="Arial" w:eastAsia="Arial" w:hAnsi="Arial" w:cs="Arial"/>
                <w:color w:val="201F1E"/>
              </w:rPr>
            </w:pPr>
          </w:p>
        </w:tc>
        <w:tc>
          <w:tcPr>
            <w:tcW w:w="0" w:type="auto"/>
          </w:tcPr>
          <w:p w14:paraId="29545754" w14:textId="77777777" w:rsidR="00757C0D" w:rsidRPr="009F607A" w:rsidRDefault="00757C0D" w:rsidP="00757C0D">
            <w:pPr>
              <w:rPr>
                <w:rFonts w:ascii="Arial" w:eastAsia="Arial" w:hAnsi="Arial" w:cs="Arial"/>
                <w:color w:val="201F1E"/>
              </w:rPr>
            </w:pPr>
          </w:p>
        </w:tc>
      </w:tr>
      <w:tr w:rsidR="00757C0D" w:rsidRPr="009F607A" w14:paraId="4A27D718" w14:textId="23A6EC1D" w:rsidTr="00757C0D">
        <w:tc>
          <w:tcPr>
            <w:tcW w:w="0" w:type="auto"/>
          </w:tcPr>
          <w:p w14:paraId="442B3F4A" w14:textId="77777777" w:rsidR="00757C0D" w:rsidRPr="00177C44" w:rsidRDefault="00757C0D" w:rsidP="00757C0D">
            <w:pPr>
              <w:pStyle w:val="ListParagraph"/>
              <w:numPr>
                <w:ilvl w:val="0"/>
                <w:numId w:val="1"/>
              </w:numPr>
              <w:rPr>
                <w:rFonts w:ascii="Arial" w:hAnsi="Arial" w:cs="Arial"/>
                <w:color w:val="000000" w:themeColor="text1"/>
              </w:rPr>
            </w:pPr>
            <w:r w:rsidRPr="00177C44">
              <w:rPr>
                <w:rFonts w:ascii="Arial" w:hAnsi="Arial" w:cs="Arial"/>
                <w:color w:val="000000" w:themeColor="text1"/>
              </w:rPr>
              <w:t>Offer a quiet, private space to talk to the family, away from the cot and other families. Ideally this should be a comfortable, private room.</w:t>
            </w:r>
          </w:p>
        </w:tc>
        <w:tc>
          <w:tcPr>
            <w:tcW w:w="0" w:type="auto"/>
          </w:tcPr>
          <w:p w14:paraId="01C52D1A" w14:textId="77777777" w:rsidR="00757C0D" w:rsidRPr="009F607A" w:rsidRDefault="00757C0D" w:rsidP="00757C0D">
            <w:pPr>
              <w:rPr>
                <w:rFonts w:ascii="Arial" w:hAnsi="Arial" w:cs="Arial"/>
                <w:color w:val="000000" w:themeColor="text1"/>
              </w:rPr>
            </w:pPr>
          </w:p>
        </w:tc>
        <w:tc>
          <w:tcPr>
            <w:tcW w:w="0" w:type="auto"/>
          </w:tcPr>
          <w:p w14:paraId="55BCC9A9" w14:textId="77777777" w:rsidR="00757C0D" w:rsidRPr="009F607A" w:rsidRDefault="00757C0D" w:rsidP="00757C0D">
            <w:pPr>
              <w:rPr>
                <w:rFonts w:ascii="Arial" w:hAnsi="Arial" w:cs="Arial"/>
                <w:color w:val="000000" w:themeColor="text1"/>
              </w:rPr>
            </w:pPr>
          </w:p>
        </w:tc>
      </w:tr>
      <w:tr w:rsidR="00757C0D" w:rsidRPr="009F607A" w14:paraId="6CD0FB35" w14:textId="469129EB" w:rsidTr="00757C0D">
        <w:tc>
          <w:tcPr>
            <w:tcW w:w="0" w:type="auto"/>
          </w:tcPr>
          <w:p w14:paraId="75738C0E" w14:textId="77777777" w:rsidR="00757C0D" w:rsidRPr="00177C44" w:rsidRDefault="00757C0D" w:rsidP="00757C0D">
            <w:pPr>
              <w:pStyle w:val="ListParagraph"/>
              <w:numPr>
                <w:ilvl w:val="0"/>
                <w:numId w:val="1"/>
              </w:numPr>
              <w:rPr>
                <w:rFonts w:ascii="Arial" w:eastAsia="Calibri" w:hAnsi="Arial" w:cs="Arial"/>
                <w:color w:val="000000" w:themeColor="text1"/>
              </w:rPr>
            </w:pPr>
            <w:r w:rsidRPr="00177C44">
              <w:rPr>
                <w:rFonts w:ascii="Arial" w:eastAsia="Calibri" w:hAnsi="Arial" w:cs="Arial"/>
                <w:color w:val="000000" w:themeColor="text1"/>
              </w:rPr>
              <w:t xml:space="preserve">Make sure there is an ongoing discussion with the family about trying to understand if, why and when their baby may die. If the mother is unwell or in a different unit, ensure she is included. </w:t>
            </w:r>
          </w:p>
        </w:tc>
        <w:tc>
          <w:tcPr>
            <w:tcW w:w="0" w:type="auto"/>
          </w:tcPr>
          <w:p w14:paraId="702FAF22" w14:textId="77777777" w:rsidR="00757C0D" w:rsidRPr="009F607A" w:rsidRDefault="00757C0D" w:rsidP="00757C0D">
            <w:pPr>
              <w:rPr>
                <w:rFonts w:ascii="Arial" w:eastAsia="Calibri" w:hAnsi="Arial" w:cs="Arial"/>
                <w:color w:val="000000" w:themeColor="text1"/>
              </w:rPr>
            </w:pPr>
          </w:p>
        </w:tc>
        <w:tc>
          <w:tcPr>
            <w:tcW w:w="0" w:type="auto"/>
          </w:tcPr>
          <w:p w14:paraId="4A01E7D3" w14:textId="77777777" w:rsidR="00757C0D" w:rsidRPr="009F607A" w:rsidRDefault="00757C0D" w:rsidP="00757C0D">
            <w:pPr>
              <w:rPr>
                <w:rFonts w:ascii="Arial" w:eastAsia="Calibri" w:hAnsi="Arial" w:cs="Arial"/>
                <w:color w:val="000000" w:themeColor="text1"/>
              </w:rPr>
            </w:pPr>
          </w:p>
        </w:tc>
      </w:tr>
      <w:tr w:rsidR="00757C0D" w:rsidRPr="009F607A" w14:paraId="06F33328" w14:textId="4627601F" w:rsidTr="00757C0D">
        <w:tc>
          <w:tcPr>
            <w:tcW w:w="0" w:type="auto"/>
          </w:tcPr>
          <w:p w14:paraId="2841FF7D" w14:textId="77777777" w:rsidR="00757C0D" w:rsidRPr="00177C44" w:rsidRDefault="00757C0D" w:rsidP="00757C0D">
            <w:pPr>
              <w:pStyle w:val="ListParagraph"/>
              <w:numPr>
                <w:ilvl w:val="0"/>
                <w:numId w:val="1"/>
              </w:numPr>
              <w:rPr>
                <w:rFonts w:ascii="Arial" w:eastAsia="Calibri" w:hAnsi="Arial" w:cs="Arial"/>
                <w:color w:val="000000" w:themeColor="text1"/>
              </w:rPr>
            </w:pPr>
            <w:r w:rsidRPr="00177C44">
              <w:rPr>
                <w:rFonts w:ascii="Arial" w:eastAsia="Calibri" w:hAnsi="Arial" w:cs="Arial"/>
                <w:color w:val="000000" w:themeColor="text1"/>
              </w:rPr>
              <w:t>Explain that it may take days or weeks to fully understand the underlying reasons. Share the known facts as they emerge, even though an underlying diagnosis or outcome has not been confirmed.</w:t>
            </w:r>
          </w:p>
        </w:tc>
        <w:tc>
          <w:tcPr>
            <w:tcW w:w="0" w:type="auto"/>
          </w:tcPr>
          <w:p w14:paraId="7AF441D4" w14:textId="77777777" w:rsidR="00757C0D" w:rsidRPr="009F607A" w:rsidRDefault="00757C0D" w:rsidP="00757C0D">
            <w:pPr>
              <w:rPr>
                <w:rFonts w:ascii="Arial" w:eastAsia="Calibri" w:hAnsi="Arial" w:cs="Arial"/>
                <w:color w:val="000000" w:themeColor="text1"/>
              </w:rPr>
            </w:pPr>
          </w:p>
        </w:tc>
        <w:tc>
          <w:tcPr>
            <w:tcW w:w="0" w:type="auto"/>
          </w:tcPr>
          <w:p w14:paraId="6F9F5043" w14:textId="77777777" w:rsidR="00757C0D" w:rsidRPr="009F607A" w:rsidRDefault="00757C0D" w:rsidP="00757C0D">
            <w:pPr>
              <w:rPr>
                <w:rFonts w:ascii="Arial" w:eastAsia="Calibri" w:hAnsi="Arial" w:cs="Arial"/>
                <w:color w:val="000000" w:themeColor="text1"/>
              </w:rPr>
            </w:pPr>
          </w:p>
        </w:tc>
      </w:tr>
      <w:tr w:rsidR="00757C0D" w:rsidRPr="009F607A" w14:paraId="485ED68F" w14:textId="4DD713B9" w:rsidTr="00757C0D">
        <w:tc>
          <w:tcPr>
            <w:tcW w:w="0" w:type="auto"/>
          </w:tcPr>
          <w:p w14:paraId="3AFE49B7" w14:textId="77777777" w:rsidR="00757C0D" w:rsidRPr="00177C44" w:rsidRDefault="00757C0D" w:rsidP="00757C0D">
            <w:pPr>
              <w:pStyle w:val="ListParagraph"/>
              <w:numPr>
                <w:ilvl w:val="0"/>
                <w:numId w:val="1"/>
              </w:numPr>
              <w:rPr>
                <w:rFonts w:ascii="Arial" w:eastAsia="Calibri" w:hAnsi="Arial" w:cs="Arial"/>
                <w:color w:val="000000" w:themeColor="text1"/>
              </w:rPr>
            </w:pPr>
            <w:r w:rsidRPr="00177C44">
              <w:rPr>
                <w:rFonts w:ascii="Arial" w:eastAsia="Calibri" w:hAnsi="Arial" w:cs="Arial"/>
                <w:color w:val="000000" w:themeColor="text1"/>
              </w:rPr>
              <w:t>Use a parallel care planning approach to manage active care while thinking about end of life care, taking account of the often unpredictable nature of this time. Fully involve the family in discussions and understanding their wishes about</w:t>
            </w:r>
          </w:p>
        </w:tc>
        <w:tc>
          <w:tcPr>
            <w:tcW w:w="0" w:type="auto"/>
          </w:tcPr>
          <w:p w14:paraId="7E37FA9E" w14:textId="77777777" w:rsidR="00757C0D" w:rsidRPr="009F607A" w:rsidRDefault="00757C0D" w:rsidP="00757C0D">
            <w:pPr>
              <w:rPr>
                <w:rFonts w:ascii="Arial" w:eastAsia="Calibri" w:hAnsi="Arial" w:cs="Arial"/>
                <w:color w:val="000000" w:themeColor="text1"/>
              </w:rPr>
            </w:pPr>
          </w:p>
        </w:tc>
        <w:tc>
          <w:tcPr>
            <w:tcW w:w="0" w:type="auto"/>
          </w:tcPr>
          <w:p w14:paraId="4F1C83F0" w14:textId="77777777" w:rsidR="00757C0D" w:rsidRPr="009F607A" w:rsidRDefault="00757C0D" w:rsidP="00757C0D">
            <w:pPr>
              <w:rPr>
                <w:rFonts w:ascii="Arial" w:eastAsia="Calibri" w:hAnsi="Arial" w:cs="Arial"/>
                <w:color w:val="000000" w:themeColor="text1"/>
              </w:rPr>
            </w:pPr>
          </w:p>
        </w:tc>
      </w:tr>
      <w:tr w:rsidR="00757C0D" w:rsidRPr="009F607A" w14:paraId="0DCDC5DC" w14:textId="13FE5EF7" w:rsidTr="00757C0D">
        <w:tc>
          <w:tcPr>
            <w:tcW w:w="0" w:type="auto"/>
          </w:tcPr>
          <w:p w14:paraId="795A070F" w14:textId="77777777" w:rsidR="00757C0D" w:rsidRPr="00177C44" w:rsidRDefault="00757C0D" w:rsidP="00757C0D">
            <w:pPr>
              <w:pStyle w:val="ListParagraph"/>
              <w:numPr>
                <w:ilvl w:val="1"/>
                <w:numId w:val="1"/>
              </w:numPr>
              <w:rPr>
                <w:rFonts w:ascii="Arial" w:hAnsi="Arial" w:cs="Arial"/>
                <w:color w:val="000000" w:themeColor="text1"/>
              </w:rPr>
            </w:pPr>
            <w:r w:rsidRPr="00177C44">
              <w:rPr>
                <w:rFonts w:ascii="Arial" w:eastAsia="Calibri" w:hAnsi="Arial" w:cs="Arial"/>
                <w:color w:val="000000" w:themeColor="text1"/>
              </w:rPr>
              <w:t>what deterioration means and how this will be managed</w:t>
            </w:r>
          </w:p>
        </w:tc>
        <w:tc>
          <w:tcPr>
            <w:tcW w:w="0" w:type="auto"/>
          </w:tcPr>
          <w:p w14:paraId="5E9B523E" w14:textId="77777777" w:rsidR="00757C0D" w:rsidRPr="009F607A" w:rsidRDefault="00757C0D" w:rsidP="00757C0D">
            <w:pPr>
              <w:rPr>
                <w:rFonts w:ascii="Arial" w:eastAsia="Calibri" w:hAnsi="Arial" w:cs="Arial"/>
                <w:color w:val="000000" w:themeColor="text1"/>
              </w:rPr>
            </w:pPr>
          </w:p>
        </w:tc>
        <w:tc>
          <w:tcPr>
            <w:tcW w:w="0" w:type="auto"/>
          </w:tcPr>
          <w:p w14:paraId="208DD5DE" w14:textId="77777777" w:rsidR="00757C0D" w:rsidRPr="009F607A" w:rsidRDefault="00757C0D" w:rsidP="00757C0D">
            <w:pPr>
              <w:rPr>
                <w:rFonts w:ascii="Arial" w:eastAsia="Calibri" w:hAnsi="Arial" w:cs="Arial"/>
                <w:color w:val="000000" w:themeColor="text1"/>
              </w:rPr>
            </w:pPr>
          </w:p>
        </w:tc>
      </w:tr>
      <w:tr w:rsidR="00757C0D" w:rsidRPr="009F607A" w14:paraId="7F075BDC" w14:textId="7C525899" w:rsidTr="00757C0D">
        <w:tc>
          <w:tcPr>
            <w:tcW w:w="0" w:type="auto"/>
          </w:tcPr>
          <w:p w14:paraId="2A2C42B1" w14:textId="77777777" w:rsidR="00757C0D" w:rsidRPr="00177C44" w:rsidRDefault="00757C0D" w:rsidP="00757C0D">
            <w:pPr>
              <w:pStyle w:val="ListParagraph"/>
              <w:numPr>
                <w:ilvl w:val="1"/>
                <w:numId w:val="1"/>
              </w:numPr>
              <w:rPr>
                <w:rFonts w:ascii="Arial" w:hAnsi="Arial" w:cs="Arial"/>
                <w:color w:val="000000" w:themeColor="text1"/>
              </w:rPr>
            </w:pPr>
            <w:r w:rsidRPr="00177C44">
              <w:rPr>
                <w:rFonts w:ascii="Arial" w:eastAsia="Calibri" w:hAnsi="Arial" w:cs="Arial"/>
                <w:color w:val="000000" w:themeColor="text1"/>
              </w:rPr>
              <w:t>changes in care and treatment that focus on comfort near end of life</w:t>
            </w:r>
          </w:p>
        </w:tc>
        <w:tc>
          <w:tcPr>
            <w:tcW w:w="0" w:type="auto"/>
          </w:tcPr>
          <w:p w14:paraId="5F4E3CAF" w14:textId="77777777" w:rsidR="00757C0D" w:rsidRPr="009F607A" w:rsidRDefault="00757C0D" w:rsidP="00757C0D">
            <w:pPr>
              <w:rPr>
                <w:rFonts w:ascii="Arial" w:eastAsia="Calibri" w:hAnsi="Arial" w:cs="Arial"/>
                <w:color w:val="000000" w:themeColor="text1"/>
              </w:rPr>
            </w:pPr>
          </w:p>
        </w:tc>
        <w:tc>
          <w:tcPr>
            <w:tcW w:w="0" w:type="auto"/>
          </w:tcPr>
          <w:p w14:paraId="7E1DD333" w14:textId="77777777" w:rsidR="00757C0D" w:rsidRPr="009F607A" w:rsidRDefault="00757C0D" w:rsidP="00757C0D">
            <w:pPr>
              <w:rPr>
                <w:rFonts w:ascii="Arial" w:eastAsia="Calibri" w:hAnsi="Arial" w:cs="Arial"/>
                <w:color w:val="000000" w:themeColor="text1"/>
              </w:rPr>
            </w:pPr>
          </w:p>
        </w:tc>
      </w:tr>
      <w:tr w:rsidR="00757C0D" w:rsidRPr="009F607A" w14:paraId="5D566AB3" w14:textId="593C41D7" w:rsidTr="00757C0D">
        <w:tc>
          <w:tcPr>
            <w:tcW w:w="0" w:type="auto"/>
          </w:tcPr>
          <w:p w14:paraId="585C05C6" w14:textId="77777777" w:rsidR="00757C0D" w:rsidRPr="00177C44" w:rsidRDefault="00757C0D" w:rsidP="00757C0D">
            <w:pPr>
              <w:pStyle w:val="ListParagraph"/>
              <w:numPr>
                <w:ilvl w:val="1"/>
                <w:numId w:val="1"/>
              </w:numPr>
              <w:rPr>
                <w:rFonts w:ascii="Arial" w:hAnsi="Arial" w:cs="Arial"/>
                <w:color w:val="000000" w:themeColor="text1"/>
              </w:rPr>
            </w:pPr>
            <w:r w:rsidRPr="00177C44">
              <w:rPr>
                <w:rFonts w:ascii="Arial" w:hAnsi="Arial" w:cs="Arial"/>
                <w:color w:val="000000" w:themeColor="text1"/>
              </w:rPr>
              <w:t>organ donation</w:t>
            </w:r>
          </w:p>
        </w:tc>
        <w:tc>
          <w:tcPr>
            <w:tcW w:w="0" w:type="auto"/>
          </w:tcPr>
          <w:p w14:paraId="242C6564" w14:textId="77777777" w:rsidR="00757C0D" w:rsidRPr="009F607A" w:rsidRDefault="00757C0D" w:rsidP="00757C0D">
            <w:pPr>
              <w:rPr>
                <w:rFonts w:ascii="Arial" w:hAnsi="Arial" w:cs="Arial"/>
                <w:color w:val="000000" w:themeColor="text1"/>
              </w:rPr>
            </w:pPr>
          </w:p>
        </w:tc>
        <w:tc>
          <w:tcPr>
            <w:tcW w:w="0" w:type="auto"/>
          </w:tcPr>
          <w:p w14:paraId="77B6A7C0" w14:textId="77777777" w:rsidR="00757C0D" w:rsidRPr="009F607A" w:rsidRDefault="00757C0D" w:rsidP="00757C0D">
            <w:pPr>
              <w:rPr>
                <w:rFonts w:ascii="Arial" w:hAnsi="Arial" w:cs="Arial"/>
                <w:color w:val="000000" w:themeColor="text1"/>
              </w:rPr>
            </w:pPr>
          </w:p>
        </w:tc>
      </w:tr>
      <w:tr w:rsidR="00757C0D" w:rsidRPr="009F607A" w14:paraId="07D32578" w14:textId="354E5801" w:rsidTr="00757C0D">
        <w:tc>
          <w:tcPr>
            <w:tcW w:w="0" w:type="auto"/>
          </w:tcPr>
          <w:p w14:paraId="574832D6" w14:textId="77777777" w:rsidR="00757C0D" w:rsidRPr="00177C44" w:rsidRDefault="00757C0D" w:rsidP="00757C0D">
            <w:pPr>
              <w:pStyle w:val="ListParagraph"/>
              <w:numPr>
                <w:ilvl w:val="1"/>
                <w:numId w:val="1"/>
              </w:numPr>
              <w:rPr>
                <w:rFonts w:ascii="Arial" w:hAnsi="Arial" w:cs="Arial"/>
                <w:color w:val="000000" w:themeColor="text1"/>
              </w:rPr>
            </w:pPr>
            <w:r w:rsidRPr="00177C44">
              <w:rPr>
                <w:rFonts w:ascii="Arial" w:eastAsia="Calibri" w:hAnsi="Arial" w:cs="Arial"/>
                <w:color w:val="000000" w:themeColor="text1"/>
              </w:rPr>
              <w:t>place of end of life care and transport options</w:t>
            </w:r>
          </w:p>
        </w:tc>
        <w:tc>
          <w:tcPr>
            <w:tcW w:w="0" w:type="auto"/>
          </w:tcPr>
          <w:p w14:paraId="1C4106BD" w14:textId="77777777" w:rsidR="00757C0D" w:rsidRPr="009F607A" w:rsidRDefault="00757C0D" w:rsidP="00757C0D">
            <w:pPr>
              <w:rPr>
                <w:rFonts w:ascii="Arial" w:eastAsia="Calibri" w:hAnsi="Arial" w:cs="Arial"/>
                <w:color w:val="000000" w:themeColor="text1"/>
              </w:rPr>
            </w:pPr>
          </w:p>
        </w:tc>
        <w:tc>
          <w:tcPr>
            <w:tcW w:w="0" w:type="auto"/>
          </w:tcPr>
          <w:p w14:paraId="1992DD88" w14:textId="77777777" w:rsidR="00757C0D" w:rsidRPr="009F607A" w:rsidRDefault="00757C0D" w:rsidP="00757C0D">
            <w:pPr>
              <w:rPr>
                <w:rFonts w:ascii="Arial" w:eastAsia="Calibri" w:hAnsi="Arial" w:cs="Arial"/>
                <w:color w:val="000000" w:themeColor="text1"/>
              </w:rPr>
            </w:pPr>
          </w:p>
        </w:tc>
      </w:tr>
      <w:tr w:rsidR="00757C0D" w:rsidRPr="009F607A" w14:paraId="26FA30AF" w14:textId="3249629B" w:rsidTr="00757C0D">
        <w:tc>
          <w:tcPr>
            <w:tcW w:w="0" w:type="auto"/>
          </w:tcPr>
          <w:p w14:paraId="4A512B62" w14:textId="77777777" w:rsidR="00757C0D" w:rsidRPr="00177C44" w:rsidRDefault="00757C0D" w:rsidP="00757C0D">
            <w:pPr>
              <w:pStyle w:val="ListParagraph"/>
              <w:numPr>
                <w:ilvl w:val="1"/>
                <w:numId w:val="1"/>
              </w:numPr>
              <w:rPr>
                <w:rFonts w:ascii="Arial" w:hAnsi="Arial" w:cs="Arial"/>
                <w:color w:val="000000" w:themeColor="text1"/>
              </w:rPr>
            </w:pPr>
            <w:r w:rsidRPr="00177C44">
              <w:rPr>
                <w:rFonts w:ascii="Arial" w:eastAsia="Calibri" w:hAnsi="Arial" w:cs="Arial"/>
                <w:color w:val="000000" w:themeColor="text1"/>
              </w:rPr>
              <w:lastRenderedPageBreak/>
              <w:t>care for the baby and family after death</w:t>
            </w:r>
          </w:p>
        </w:tc>
        <w:tc>
          <w:tcPr>
            <w:tcW w:w="0" w:type="auto"/>
          </w:tcPr>
          <w:p w14:paraId="3C05411E" w14:textId="77777777" w:rsidR="00757C0D" w:rsidRPr="009F607A" w:rsidRDefault="00757C0D" w:rsidP="00757C0D">
            <w:pPr>
              <w:rPr>
                <w:rFonts w:ascii="Arial" w:eastAsia="Calibri" w:hAnsi="Arial" w:cs="Arial"/>
                <w:color w:val="000000" w:themeColor="text1"/>
              </w:rPr>
            </w:pPr>
          </w:p>
        </w:tc>
        <w:tc>
          <w:tcPr>
            <w:tcW w:w="0" w:type="auto"/>
          </w:tcPr>
          <w:p w14:paraId="445890A0" w14:textId="77777777" w:rsidR="00757C0D" w:rsidRPr="009F607A" w:rsidRDefault="00757C0D" w:rsidP="00757C0D">
            <w:pPr>
              <w:rPr>
                <w:rFonts w:ascii="Arial" w:eastAsia="Calibri" w:hAnsi="Arial" w:cs="Arial"/>
                <w:color w:val="000000" w:themeColor="text1"/>
              </w:rPr>
            </w:pPr>
          </w:p>
        </w:tc>
      </w:tr>
      <w:tr w:rsidR="00757C0D" w:rsidRPr="009F607A" w14:paraId="63AA3A91" w14:textId="14B12C6F" w:rsidTr="00757C0D">
        <w:tc>
          <w:tcPr>
            <w:tcW w:w="0" w:type="auto"/>
          </w:tcPr>
          <w:p w14:paraId="672A7A7F" w14:textId="77777777" w:rsidR="00757C0D" w:rsidRPr="00177C44" w:rsidRDefault="00757C0D" w:rsidP="00757C0D">
            <w:pPr>
              <w:pStyle w:val="ListParagraph"/>
              <w:numPr>
                <w:ilvl w:val="1"/>
                <w:numId w:val="1"/>
              </w:numPr>
              <w:rPr>
                <w:rFonts w:ascii="Arial" w:hAnsi="Arial" w:cs="Arial"/>
                <w:color w:val="000000" w:themeColor="text1"/>
              </w:rPr>
            </w:pPr>
            <w:r w:rsidRPr="00177C44">
              <w:rPr>
                <w:rFonts w:ascii="Arial" w:eastAsia="Calibri" w:hAnsi="Arial" w:cs="Arial"/>
                <w:color w:val="000000" w:themeColor="text1"/>
              </w:rPr>
              <w:t>memory making and family support</w:t>
            </w:r>
          </w:p>
        </w:tc>
        <w:tc>
          <w:tcPr>
            <w:tcW w:w="0" w:type="auto"/>
          </w:tcPr>
          <w:p w14:paraId="03894680" w14:textId="77777777" w:rsidR="00757C0D" w:rsidRPr="009F607A" w:rsidRDefault="00757C0D" w:rsidP="00757C0D">
            <w:pPr>
              <w:rPr>
                <w:rFonts w:ascii="Arial" w:eastAsia="Calibri" w:hAnsi="Arial" w:cs="Arial"/>
                <w:color w:val="000000" w:themeColor="text1"/>
              </w:rPr>
            </w:pPr>
          </w:p>
        </w:tc>
        <w:tc>
          <w:tcPr>
            <w:tcW w:w="0" w:type="auto"/>
          </w:tcPr>
          <w:p w14:paraId="6C025DC9" w14:textId="77777777" w:rsidR="00757C0D" w:rsidRPr="009F607A" w:rsidRDefault="00757C0D" w:rsidP="00757C0D">
            <w:pPr>
              <w:rPr>
                <w:rFonts w:ascii="Arial" w:eastAsia="Calibri" w:hAnsi="Arial" w:cs="Arial"/>
                <w:color w:val="000000" w:themeColor="text1"/>
              </w:rPr>
            </w:pPr>
          </w:p>
        </w:tc>
      </w:tr>
      <w:tr w:rsidR="00757C0D" w:rsidRPr="009F607A" w14:paraId="5091548A" w14:textId="31D4E274" w:rsidTr="00757C0D">
        <w:tc>
          <w:tcPr>
            <w:tcW w:w="0" w:type="auto"/>
          </w:tcPr>
          <w:p w14:paraId="1495C41D" w14:textId="77777777" w:rsidR="00757C0D" w:rsidRPr="00177C44" w:rsidRDefault="00757C0D" w:rsidP="00757C0D">
            <w:pPr>
              <w:pStyle w:val="ListParagraph"/>
              <w:numPr>
                <w:ilvl w:val="1"/>
                <w:numId w:val="1"/>
              </w:numPr>
              <w:rPr>
                <w:rFonts w:ascii="Arial" w:hAnsi="Arial" w:cs="Arial"/>
                <w:color w:val="000000" w:themeColor="text1"/>
              </w:rPr>
            </w:pPr>
            <w:r w:rsidRPr="00177C44">
              <w:rPr>
                <w:rFonts w:ascii="Arial" w:eastAsia="Calibri" w:hAnsi="Arial" w:cs="Arial"/>
                <w:color w:val="000000" w:themeColor="text1"/>
              </w:rPr>
              <w:t>communication with primary and secondary care staff involved with the family, including the primary midwife if the mother is still receiving midwifery care, and/or the health visitor.</w:t>
            </w:r>
          </w:p>
        </w:tc>
        <w:tc>
          <w:tcPr>
            <w:tcW w:w="0" w:type="auto"/>
          </w:tcPr>
          <w:p w14:paraId="0A60DE78" w14:textId="77777777" w:rsidR="00757C0D" w:rsidRPr="009F607A" w:rsidRDefault="00757C0D" w:rsidP="00757C0D">
            <w:pPr>
              <w:rPr>
                <w:rFonts w:ascii="Arial" w:eastAsia="Calibri" w:hAnsi="Arial" w:cs="Arial"/>
                <w:color w:val="000000" w:themeColor="text1"/>
              </w:rPr>
            </w:pPr>
          </w:p>
        </w:tc>
        <w:tc>
          <w:tcPr>
            <w:tcW w:w="0" w:type="auto"/>
          </w:tcPr>
          <w:p w14:paraId="4F004E7C" w14:textId="77777777" w:rsidR="00757C0D" w:rsidRPr="009F607A" w:rsidRDefault="00757C0D" w:rsidP="00757C0D">
            <w:pPr>
              <w:rPr>
                <w:rFonts w:ascii="Arial" w:eastAsia="Calibri" w:hAnsi="Arial" w:cs="Arial"/>
                <w:color w:val="000000" w:themeColor="text1"/>
              </w:rPr>
            </w:pPr>
          </w:p>
        </w:tc>
      </w:tr>
      <w:tr w:rsidR="00757C0D" w:rsidRPr="009F607A" w14:paraId="2CBC5C46" w14:textId="59CFDCC9" w:rsidTr="00757C0D">
        <w:tc>
          <w:tcPr>
            <w:tcW w:w="0" w:type="auto"/>
          </w:tcPr>
          <w:p w14:paraId="72652153" w14:textId="77777777" w:rsidR="00757C0D" w:rsidRPr="00177C44" w:rsidRDefault="00757C0D" w:rsidP="00757C0D">
            <w:pPr>
              <w:pStyle w:val="ListParagraph"/>
              <w:numPr>
                <w:ilvl w:val="0"/>
                <w:numId w:val="1"/>
              </w:numPr>
              <w:rPr>
                <w:rFonts w:ascii="Arial" w:hAnsi="Arial" w:cs="Arial"/>
                <w:color w:val="000000" w:themeColor="text1"/>
              </w:rPr>
            </w:pPr>
            <w:r w:rsidRPr="00177C44">
              <w:rPr>
                <w:rFonts w:ascii="Arial" w:hAnsi="Arial" w:cs="Arial"/>
                <w:color w:val="000000" w:themeColor="text1"/>
              </w:rPr>
              <w:t>If a lethal anomaly has been diagnosed in utero, much of this discussion can take place before birth.</w:t>
            </w:r>
          </w:p>
        </w:tc>
        <w:tc>
          <w:tcPr>
            <w:tcW w:w="0" w:type="auto"/>
          </w:tcPr>
          <w:p w14:paraId="51C6E6D2" w14:textId="77777777" w:rsidR="00757C0D" w:rsidRPr="009F607A" w:rsidRDefault="00757C0D" w:rsidP="00757C0D">
            <w:pPr>
              <w:rPr>
                <w:rFonts w:ascii="Arial" w:hAnsi="Arial" w:cs="Arial"/>
                <w:color w:val="000000" w:themeColor="text1"/>
              </w:rPr>
            </w:pPr>
          </w:p>
        </w:tc>
        <w:tc>
          <w:tcPr>
            <w:tcW w:w="0" w:type="auto"/>
          </w:tcPr>
          <w:p w14:paraId="165600E2" w14:textId="77777777" w:rsidR="00757C0D" w:rsidRPr="009F607A" w:rsidRDefault="00757C0D" w:rsidP="00757C0D">
            <w:pPr>
              <w:rPr>
                <w:rFonts w:ascii="Arial" w:hAnsi="Arial" w:cs="Arial"/>
                <w:color w:val="000000" w:themeColor="text1"/>
              </w:rPr>
            </w:pPr>
          </w:p>
        </w:tc>
      </w:tr>
      <w:tr w:rsidR="00757C0D" w:rsidRPr="009F607A" w14:paraId="39B42920" w14:textId="7C6CAD39" w:rsidTr="00757C0D">
        <w:tc>
          <w:tcPr>
            <w:tcW w:w="0" w:type="auto"/>
          </w:tcPr>
          <w:p w14:paraId="512CAB4A" w14:textId="77777777" w:rsidR="00757C0D" w:rsidRPr="00177C44" w:rsidRDefault="00757C0D" w:rsidP="00757C0D">
            <w:pPr>
              <w:pStyle w:val="ListParagraph"/>
              <w:numPr>
                <w:ilvl w:val="0"/>
                <w:numId w:val="1"/>
              </w:numPr>
              <w:rPr>
                <w:rFonts w:ascii="Arial" w:eastAsia="Calibri" w:hAnsi="Arial" w:cs="Arial"/>
                <w:color w:val="000000" w:themeColor="text1"/>
              </w:rPr>
            </w:pPr>
            <w:r w:rsidRPr="00177C44">
              <w:rPr>
                <w:rFonts w:ascii="Arial" w:hAnsi="Arial" w:cs="Arial"/>
                <w:color w:val="000000" w:themeColor="text1"/>
              </w:rPr>
              <w:t>Let the family know a Perinatal Mortality Review will take place.</w:t>
            </w:r>
          </w:p>
        </w:tc>
        <w:tc>
          <w:tcPr>
            <w:tcW w:w="0" w:type="auto"/>
          </w:tcPr>
          <w:p w14:paraId="33D7949A" w14:textId="77777777" w:rsidR="00757C0D" w:rsidRPr="009F607A" w:rsidRDefault="00757C0D" w:rsidP="00757C0D">
            <w:pPr>
              <w:rPr>
                <w:rFonts w:ascii="Arial" w:hAnsi="Arial" w:cs="Arial"/>
                <w:color w:val="000000" w:themeColor="text1"/>
              </w:rPr>
            </w:pPr>
          </w:p>
        </w:tc>
        <w:tc>
          <w:tcPr>
            <w:tcW w:w="0" w:type="auto"/>
          </w:tcPr>
          <w:p w14:paraId="703E5CB7" w14:textId="77777777" w:rsidR="00757C0D" w:rsidRPr="009F607A" w:rsidRDefault="00757C0D" w:rsidP="00757C0D">
            <w:pPr>
              <w:rPr>
                <w:rFonts w:ascii="Arial" w:hAnsi="Arial" w:cs="Arial"/>
                <w:color w:val="000000" w:themeColor="text1"/>
              </w:rPr>
            </w:pPr>
          </w:p>
        </w:tc>
      </w:tr>
      <w:tr w:rsidR="00757C0D" w:rsidRPr="009F607A" w14:paraId="7315B30F" w14:textId="2377BFCF" w:rsidTr="00757C0D">
        <w:tc>
          <w:tcPr>
            <w:tcW w:w="0" w:type="auto"/>
          </w:tcPr>
          <w:p w14:paraId="4F9A7209" w14:textId="77777777" w:rsidR="00757C0D" w:rsidRPr="00177C44" w:rsidRDefault="00757C0D" w:rsidP="00757C0D">
            <w:pPr>
              <w:pStyle w:val="ListParagraph"/>
              <w:numPr>
                <w:ilvl w:val="0"/>
                <w:numId w:val="1"/>
              </w:numPr>
              <w:rPr>
                <w:rFonts w:ascii="Arial" w:eastAsia="Calibri" w:hAnsi="Arial" w:cs="Arial"/>
                <w:color w:val="000000" w:themeColor="text1"/>
              </w:rPr>
            </w:pPr>
            <w:r w:rsidRPr="00177C44">
              <w:rPr>
                <w:rFonts w:ascii="Arial" w:hAnsi="Arial" w:cs="Arial"/>
                <w:color w:val="000000" w:themeColor="text1"/>
              </w:rPr>
              <w:t xml:space="preserve">Ensure that family support is included in all care planning – emotional, social, family and spiritual support. </w:t>
            </w:r>
          </w:p>
        </w:tc>
        <w:tc>
          <w:tcPr>
            <w:tcW w:w="0" w:type="auto"/>
          </w:tcPr>
          <w:p w14:paraId="154659AF" w14:textId="77777777" w:rsidR="00757C0D" w:rsidRPr="009F607A" w:rsidRDefault="00757C0D" w:rsidP="00757C0D">
            <w:pPr>
              <w:rPr>
                <w:rFonts w:ascii="Arial" w:hAnsi="Arial" w:cs="Arial"/>
                <w:color w:val="000000" w:themeColor="text1"/>
              </w:rPr>
            </w:pPr>
          </w:p>
        </w:tc>
        <w:tc>
          <w:tcPr>
            <w:tcW w:w="0" w:type="auto"/>
          </w:tcPr>
          <w:p w14:paraId="44062E42" w14:textId="77777777" w:rsidR="00757C0D" w:rsidRPr="009F607A" w:rsidRDefault="00757C0D" w:rsidP="00757C0D">
            <w:pPr>
              <w:rPr>
                <w:rFonts w:ascii="Arial" w:hAnsi="Arial" w:cs="Arial"/>
                <w:color w:val="000000" w:themeColor="text1"/>
              </w:rPr>
            </w:pPr>
          </w:p>
        </w:tc>
      </w:tr>
      <w:tr w:rsidR="00757C0D" w:rsidRPr="009F607A" w14:paraId="2145C5E6" w14:textId="3C296D72" w:rsidTr="00757C0D">
        <w:tc>
          <w:tcPr>
            <w:tcW w:w="0" w:type="auto"/>
          </w:tcPr>
          <w:p w14:paraId="228346F4" w14:textId="77777777" w:rsidR="00757C0D" w:rsidRPr="00177C44" w:rsidRDefault="00757C0D" w:rsidP="00757C0D">
            <w:pPr>
              <w:pStyle w:val="ListParagraph"/>
              <w:numPr>
                <w:ilvl w:val="0"/>
                <w:numId w:val="1"/>
              </w:numPr>
              <w:rPr>
                <w:rFonts w:ascii="Arial" w:eastAsia="Calibri" w:hAnsi="Arial" w:cs="Arial"/>
                <w:color w:val="000000" w:themeColor="text1"/>
              </w:rPr>
            </w:pPr>
            <w:r w:rsidRPr="00177C44">
              <w:rPr>
                <w:rFonts w:ascii="Arial" w:hAnsi="Arial" w:cs="Arial"/>
                <w:color w:val="000000" w:themeColor="text1"/>
              </w:rPr>
              <w:t>Try to do as much planning as early as possible so that the end of the baby’s life can be as well prepared for, and as quiet and private as possible.</w:t>
            </w:r>
          </w:p>
        </w:tc>
        <w:tc>
          <w:tcPr>
            <w:tcW w:w="0" w:type="auto"/>
          </w:tcPr>
          <w:p w14:paraId="4E1D52AF" w14:textId="77777777" w:rsidR="00757C0D" w:rsidRPr="009F607A" w:rsidRDefault="00757C0D" w:rsidP="00757C0D">
            <w:pPr>
              <w:rPr>
                <w:rFonts w:ascii="Arial" w:hAnsi="Arial" w:cs="Arial"/>
                <w:color w:val="000000" w:themeColor="text1"/>
              </w:rPr>
            </w:pPr>
          </w:p>
        </w:tc>
        <w:tc>
          <w:tcPr>
            <w:tcW w:w="0" w:type="auto"/>
          </w:tcPr>
          <w:p w14:paraId="1C589598" w14:textId="77777777" w:rsidR="00757C0D" w:rsidRPr="009F607A" w:rsidRDefault="00757C0D" w:rsidP="00757C0D">
            <w:pPr>
              <w:rPr>
                <w:rFonts w:ascii="Arial" w:hAnsi="Arial" w:cs="Arial"/>
                <w:color w:val="000000" w:themeColor="text1"/>
              </w:rPr>
            </w:pPr>
          </w:p>
        </w:tc>
      </w:tr>
      <w:tr w:rsidR="00757C0D" w:rsidRPr="009F607A" w14:paraId="1D0CBF91" w14:textId="0D6FA045" w:rsidTr="00757C0D">
        <w:tc>
          <w:tcPr>
            <w:tcW w:w="0" w:type="auto"/>
          </w:tcPr>
          <w:p w14:paraId="0CC5D86F" w14:textId="1D17E56F" w:rsidR="00757C0D" w:rsidRPr="00177C44" w:rsidRDefault="00757C0D" w:rsidP="00757C0D">
            <w:pPr>
              <w:pStyle w:val="ListParagraph"/>
              <w:numPr>
                <w:ilvl w:val="0"/>
                <w:numId w:val="1"/>
              </w:numPr>
              <w:rPr>
                <w:rFonts w:ascii="Arial" w:eastAsia="Calibri" w:hAnsi="Arial" w:cs="Arial"/>
                <w:color w:val="000000" w:themeColor="text1"/>
              </w:rPr>
            </w:pPr>
            <w:proofErr w:type="spellStart"/>
            <w:r w:rsidRPr="00177C44">
              <w:rPr>
                <w:rFonts w:ascii="Arial" w:eastAsia="Calibri" w:hAnsi="Arial" w:cs="Arial"/>
                <w:color w:val="000000" w:themeColor="text1"/>
              </w:rPr>
              <w:t>Prioritise</w:t>
            </w:r>
            <w:proofErr w:type="spellEnd"/>
            <w:r w:rsidRPr="00177C44">
              <w:rPr>
                <w:rFonts w:ascii="Arial" w:eastAsia="Calibri" w:hAnsi="Arial" w:cs="Arial"/>
                <w:color w:val="000000" w:themeColor="text1"/>
              </w:rPr>
              <w:t xml:space="preserve"> continuity of care in line with Getting It Right for Every Child (GIRFEC) and confirm a key contact (named person) who will support and coordinate care, including bereavement care, right through the family’s journey. For GIRFEC, see </w:t>
            </w:r>
            <w:hyperlink r:id="rId9">
              <w:r w:rsidRPr="00177C44">
                <w:rPr>
                  <w:rStyle w:val="Hyperlink"/>
                  <w:rFonts w:ascii="Arial" w:eastAsia="Calibri" w:hAnsi="Arial" w:cs="Arial"/>
                  <w:color w:val="000000" w:themeColor="text1"/>
                </w:rPr>
                <w:t>www.gov.scot/policies/girfec/</w:t>
              </w:r>
            </w:hyperlink>
          </w:p>
        </w:tc>
        <w:tc>
          <w:tcPr>
            <w:tcW w:w="0" w:type="auto"/>
          </w:tcPr>
          <w:p w14:paraId="6BD89263" w14:textId="77777777" w:rsidR="00757C0D" w:rsidRPr="009F607A" w:rsidRDefault="00757C0D" w:rsidP="00757C0D">
            <w:pPr>
              <w:rPr>
                <w:rFonts w:ascii="Arial" w:eastAsia="Calibri" w:hAnsi="Arial" w:cs="Arial"/>
                <w:color w:val="000000" w:themeColor="text1"/>
              </w:rPr>
            </w:pPr>
          </w:p>
        </w:tc>
        <w:tc>
          <w:tcPr>
            <w:tcW w:w="0" w:type="auto"/>
          </w:tcPr>
          <w:p w14:paraId="0E642573" w14:textId="77777777" w:rsidR="00757C0D" w:rsidRPr="009F607A" w:rsidRDefault="00757C0D" w:rsidP="00757C0D">
            <w:pPr>
              <w:rPr>
                <w:rFonts w:ascii="Arial" w:eastAsia="Calibri" w:hAnsi="Arial" w:cs="Arial"/>
                <w:color w:val="000000" w:themeColor="text1"/>
              </w:rPr>
            </w:pPr>
          </w:p>
        </w:tc>
      </w:tr>
      <w:tr w:rsidR="00757C0D" w:rsidRPr="009F607A" w14:paraId="4D82E49B" w14:textId="32FD70F7" w:rsidTr="00757C0D">
        <w:tc>
          <w:tcPr>
            <w:tcW w:w="0" w:type="auto"/>
          </w:tcPr>
          <w:p w14:paraId="0D1DDBB8" w14:textId="77777777" w:rsidR="00757C0D" w:rsidRPr="00177C44" w:rsidRDefault="00757C0D" w:rsidP="00757C0D">
            <w:pPr>
              <w:pStyle w:val="ListParagraph"/>
              <w:numPr>
                <w:ilvl w:val="0"/>
                <w:numId w:val="1"/>
              </w:numPr>
              <w:rPr>
                <w:rFonts w:ascii="Arial" w:eastAsia="Calibri" w:hAnsi="Arial" w:cs="Arial"/>
                <w:color w:val="000000" w:themeColor="text1"/>
              </w:rPr>
            </w:pPr>
            <w:r w:rsidRPr="00177C44">
              <w:rPr>
                <w:rFonts w:ascii="Arial" w:eastAsia="Calibri" w:hAnsi="Arial" w:cs="Arial"/>
                <w:color w:val="000000" w:themeColor="text1"/>
              </w:rPr>
              <w:t>Record the care plan on the baby’s record including planned continuity of care and key contact.</w:t>
            </w:r>
          </w:p>
        </w:tc>
        <w:tc>
          <w:tcPr>
            <w:tcW w:w="0" w:type="auto"/>
          </w:tcPr>
          <w:p w14:paraId="1283FD7F" w14:textId="77777777" w:rsidR="00757C0D" w:rsidRPr="009F607A" w:rsidRDefault="00757C0D" w:rsidP="00757C0D">
            <w:pPr>
              <w:rPr>
                <w:rFonts w:ascii="Arial" w:eastAsia="Calibri" w:hAnsi="Arial" w:cs="Arial"/>
                <w:color w:val="000000" w:themeColor="text1"/>
              </w:rPr>
            </w:pPr>
          </w:p>
        </w:tc>
        <w:tc>
          <w:tcPr>
            <w:tcW w:w="0" w:type="auto"/>
          </w:tcPr>
          <w:p w14:paraId="3FE37272" w14:textId="77777777" w:rsidR="00757C0D" w:rsidRPr="009F607A" w:rsidRDefault="00757C0D" w:rsidP="00757C0D">
            <w:pPr>
              <w:rPr>
                <w:rFonts w:ascii="Arial" w:eastAsia="Calibri" w:hAnsi="Arial" w:cs="Arial"/>
                <w:color w:val="000000" w:themeColor="text1"/>
              </w:rPr>
            </w:pPr>
          </w:p>
        </w:tc>
      </w:tr>
      <w:tr w:rsidR="00757C0D" w:rsidRPr="009F607A" w14:paraId="6B55F5F3" w14:textId="13AA5A88" w:rsidTr="00757C0D">
        <w:tc>
          <w:tcPr>
            <w:tcW w:w="0" w:type="auto"/>
          </w:tcPr>
          <w:p w14:paraId="3188E214" w14:textId="77777777" w:rsidR="00757C0D" w:rsidRPr="00177C44" w:rsidRDefault="00757C0D" w:rsidP="00757C0D">
            <w:pPr>
              <w:pStyle w:val="ListParagraph"/>
              <w:numPr>
                <w:ilvl w:val="0"/>
                <w:numId w:val="1"/>
              </w:numPr>
              <w:rPr>
                <w:rFonts w:ascii="Arial" w:eastAsia="Calibri" w:hAnsi="Arial" w:cs="Arial"/>
                <w:color w:val="000000" w:themeColor="text1"/>
              </w:rPr>
            </w:pPr>
            <w:r w:rsidRPr="00177C44">
              <w:rPr>
                <w:rFonts w:ascii="Arial" w:eastAsia="Calibri" w:hAnsi="Arial" w:cs="Arial"/>
                <w:color w:val="000000" w:themeColor="text1"/>
              </w:rPr>
              <w:t>Sometimes a baby dies unexpectedly and quickly. In this situation, staff should focus on explaining known facts, end of life care and memory making.</w:t>
            </w:r>
          </w:p>
        </w:tc>
        <w:tc>
          <w:tcPr>
            <w:tcW w:w="0" w:type="auto"/>
          </w:tcPr>
          <w:p w14:paraId="691A353E" w14:textId="77777777" w:rsidR="00757C0D" w:rsidRPr="009F607A" w:rsidRDefault="00757C0D" w:rsidP="00757C0D">
            <w:pPr>
              <w:rPr>
                <w:rFonts w:ascii="Arial" w:eastAsia="Calibri" w:hAnsi="Arial" w:cs="Arial"/>
                <w:color w:val="000000" w:themeColor="text1"/>
              </w:rPr>
            </w:pPr>
          </w:p>
        </w:tc>
        <w:tc>
          <w:tcPr>
            <w:tcW w:w="0" w:type="auto"/>
          </w:tcPr>
          <w:p w14:paraId="095FC217" w14:textId="77777777" w:rsidR="00757C0D" w:rsidRPr="009F607A" w:rsidRDefault="00757C0D" w:rsidP="00757C0D">
            <w:pPr>
              <w:rPr>
                <w:rFonts w:ascii="Arial" w:eastAsia="Calibri" w:hAnsi="Arial" w:cs="Arial"/>
                <w:color w:val="000000" w:themeColor="text1"/>
              </w:rPr>
            </w:pPr>
          </w:p>
        </w:tc>
      </w:tr>
      <w:tr w:rsidR="00757C0D" w:rsidRPr="009F607A" w14:paraId="576413EB" w14:textId="39A5A60D" w:rsidTr="00757C0D">
        <w:tc>
          <w:tcPr>
            <w:tcW w:w="0" w:type="auto"/>
          </w:tcPr>
          <w:p w14:paraId="5BC95F91" w14:textId="30346C23" w:rsidR="00757C0D" w:rsidRPr="005D36F2" w:rsidRDefault="00757C0D" w:rsidP="00757C0D">
            <w:pPr>
              <w:pStyle w:val="ListParagraph"/>
              <w:numPr>
                <w:ilvl w:val="0"/>
                <w:numId w:val="1"/>
              </w:numPr>
              <w:rPr>
                <w:rFonts w:ascii="Arial" w:eastAsia="Calibri" w:hAnsi="Arial" w:cs="Arial"/>
                <w:color w:val="000000" w:themeColor="text1"/>
              </w:rPr>
            </w:pPr>
            <w:r w:rsidRPr="005D36F2">
              <w:rPr>
                <w:rFonts w:ascii="Arial" w:eastAsia="Calibri" w:hAnsi="Arial" w:cs="Arial"/>
                <w:color w:val="000000" w:themeColor="text1"/>
              </w:rPr>
              <w:t>If parents have had a multiple birth, they face the challenge of preparing for the possibility their baby/babies may die whilst caring for their other baby/babies. Support the family by focussing equally on the baby/babies who may die and the sibling or siblings.</w:t>
            </w:r>
          </w:p>
        </w:tc>
        <w:tc>
          <w:tcPr>
            <w:tcW w:w="0" w:type="auto"/>
          </w:tcPr>
          <w:p w14:paraId="25A56D49" w14:textId="77777777" w:rsidR="00757C0D" w:rsidRPr="009F607A" w:rsidRDefault="00757C0D" w:rsidP="00757C0D">
            <w:pPr>
              <w:rPr>
                <w:rFonts w:ascii="Arial" w:eastAsia="Calibri" w:hAnsi="Arial" w:cs="Arial"/>
                <w:color w:val="000000" w:themeColor="text1"/>
              </w:rPr>
            </w:pPr>
          </w:p>
        </w:tc>
        <w:tc>
          <w:tcPr>
            <w:tcW w:w="0" w:type="auto"/>
          </w:tcPr>
          <w:p w14:paraId="22E01552" w14:textId="77777777" w:rsidR="00757C0D" w:rsidRPr="009F607A" w:rsidRDefault="00757C0D" w:rsidP="00757C0D">
            <w:pPr>
              <w:rPr>
                <w:rFonts w:ascii="Arial" w:eastAsia="Calibri" w:hAnsi="Arial" w:cs="Arial"/>
                <w:color w:val="000000" w:themeColor="text1"/>
              </w:rPr>
            </w:pPr>
          </w:p>
        </w:tc>
      </w:tr>
    </w:tbl>
    <w:p w14:paraId="230081D5" w14:textId="137183D4" w:rsidR="0081071D" w:rsidRPr="009F607A" w:rsidRDefault="0081071D">
      <w:pPr>
        <w:rPr>
          <w:rFonts w:ascii="Arial" w:hAnsi="Arial" w:cs="Arial"/>
          <w:b/>
          <w:color w:val="000000" w:themeColor="text1"/>
        </w:rPr>
      </w:pPr>
      <w:bookmarkStart w:id="3" w:name="_Hlk22799952"/>
      <w:bookmarkEnd w:id="1"/>
      <w:bookmarkEnd w:id="2"/>
    </w:p>
    <w:p w14:paraId="6A7BE360" w14:textId="1EF11D5F" w:rsidR="002D7BAB" w:rsidRPr="009F607A" w:rsidRDefault="00EA6246" w:rsidP="000D36B6">
      <w:pPr>
        <w:pStyle w:val="Heading2"/>
      </w:pPr>
      <w:r w:rsidRPr="009F607A">
        <w:t>B. When a baby is deteriorating and dying</w:t>
      </w:r>
    </w:p>
    <w:bookmarkEnd w:id="3"/>
    <w:p w14:paraId="7CB2155C" w14:textId="3E1CDD8D" w:rsidR="2B0ACC9B" w:rsidRPr="009F607A" w:rsidRDefault="2B0ACC9B" w:rsidP="00D916F6">
      <w:pPr>
        <w:spacing w:after="0" w:line="240" w:lineRule="auto"/>
        <w:rPr>
          <w:rFonts w:ascii="Arial" w:hAnsi="Arial" w:cs="Arial"/>
          <w:b/>
          <w:color w:val="000000" w:themeColor="text1"/>
        </w:rPr>
      </w:pPr>
    </w:p>
    <w:tbl>
      <w:tblPr>
        <w:tblStyle w:val="TableGrid"/>
        <w:tblW w:w="0" w:type="auto"/>
        <w:tblLook w:val="04A0" w:firstRow="1" w:lastRow="0" w:firstColumn="1" w:lastColumn="0" w:noHBand="0" w:noVBand="1"/>
      </w:tblPr>
      <w:tblGrid>
        <w:gridCol w:w="11215"/>
        <w:gridCol w:w="837"/>
        <w:gridCol w:w="1896"/>
      </w:tblGrid>
      <w:tr w:rsidR="00757C0D" w:rsidRPr="009F607A" w14:paraId="6DFEF5FD" w14:textId="7FF88650" w:rsidTr="000D36B6">
        <w:trPr>
          <w:tblHeader/>
        </w:trPr>
        <w:tc>
          <w:tcPr>
            <w:tcW w:w="0" w:type="auto"/>
          </w:tcPr>
          <w:p w14:paraId="339C3736" w14:textId="77777777" w:rsidR="00757C0D" w:rsidRPr="00757C0D" w:rsidRDefault="00757C0D" w:rsidP="00757C0D">
            <w:pPr>
              <w:rPr>
                <w:rFonts w:ascii="Arial" w:eastAsia="Arial" w:hAnsi="Arial" w:cs="Arial"/>
                <w:color w:val="201F1E"/>
              </w:rPr>
            </w:pPr>
          </w:p>
        </w:tc>
        <w:tc>
          <w:tcPr>
            <w:tcW w:w="0" w:type="auto"/>
          </w:tcPr>
          <w:p w14:paraId="0AFEDA07" w14:textId="5F9CEFDF" w:rsidR="00757C0D" w:rsidRPr="009F607A" w:rsidRDefault="00757C0D" w:rsidP="00757C0D">
            <w:pPr>
              <w:rPr>
                <w:rFonts w:ascii="Arial" w:eastAsia="Arial" w:hAnsi="Arial" w:cs="Arial"/>
                <w:color w:val="201F1E"/>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7C45B8AC" w14:textId="22AB3A52" w:rsidR="00757C0D" w:rsidRPr="009F607A" w:rsidRDefault="00757C0D" w:rsidP="00757C0D">
            <w:pPr>
              <w:rPr>
                <w:rFonts w:ascii="Arial" w:eastAsia="Arial" w:hAnsi="Arial" w:cs="Arial"/>
                <w:color w:val="201F1E"/>
              </w:rPr>
            </w:pPr>
            <w:r w:rsidRPr="00A94118">
              <w:rPr>
                <w:rFonts w:ascii="Arial" w:eastAsia="Arial" w:hAnsi="Arial" w:cs="Arial"/>
                <w:i/>
                <w:iCs/>
                <w:color w:val="201F1E"/>
              </w:rPr>
              <w:t>Resources or support needed?</w:t>
            </w:r>
          </w:p>
        </w:tc>
      </w:tr>
      <w:tr w:rsidR="00757C0D" w:rsidRPr="009F607A" w14:paraId="2C9DF6EF" w14:textId="19CAAA61" w:rsidTr="00757C0D">
        <w:tc>
          <w:tcPr>
            <w:tcW w:w="0" w:type="auto"/>
          </w:tcPr>
          <w:p w14:paraId="71A045AD" w14:textId="77777777" w:rsidR="00757C0D" w:rsidRPr="00177C44" w:rsidRDefault="00757C0D" w:rsidP="00757C0D">
            <w:pPr>
              <w:pStyle w:val="ListParagraph"/>
              <w:numPr>
                <w:ilvl w:val="0"/>
                <w:numId w:val="2"/>
              </w:numPr>
              <w:rPr>
                <w:rFonts w:ascii="Arial" w:eastAsiaTheme="minorEastAsia" w:hAnsi="Arial" w:cs="Arial"/>
                <w:color w:val="201F1E"/>
              </w:rPr>
            </w:pPr>
            <w:r w:rsidRPr="00177C44">
              <w:rPr>
                <w:rFonts w:ascii="Arial" w:eastAsia="Arial" w:hAnsi="Arial" w:cs="Arial"/>
                <w:color w:val="201F1E"/>
              </w:rPr>
              <w:t>Remember to keep within the scope of your practice when providing information, explaining procedures or answering questions. Be prepared to consult with or refer to suitably trained colleagues whenever necessary.</w:t>
            </w:r>
          </w:p>
        </w:tc>
        <w:tc>
          <w:tcPr>
            <w:tcW w:w="0" w:type="auto"/>
          </w:tcPr>
          <w:p w14:paraId="33626190" w14:textId="77777777" w:rsidR="00757C0D" w:rsidRPr="009F607A" w:rsidRDefault="00757C0D" w:rsidP="00757C0D">
            <w:pPr>
              <w:rPr>
                <w:rFonts w:ascii="Arial" w:eastAsia="Arial" w:hAnsi="Arial" w:cs="Arial"/>
                <w:color w:val="201F1E"/>
              </w:rPr>
            </w:pPr>
          </w:p>
        </w:tc>
        <w:tc>
          <w:tcPr>
            <w:tcW w:w="0" w:type="auto"/>
          </w:tcPr>
          <w:p w14:paraId="0EF70383" w14:textId="77777777" w:rsidR="00757C0D" w:rsidRPr="009F607A" w:rsidRDefault="00757C0D" w:rsidP="00757C0D">
            <w:pPr>
              <w:rPr>
                <w:rFonts w:ascii="Arial" w:eastAsia="Arial" w:hAnsi="Arial" w:cs="Arial"/>
                <w:color w:val="201F1E"/>
              </w:rPr>
            </w:pPr>
          </w:p>
        </w:tc>
      </w:tr>
      <w:tr w:rsidR="00757C0D" w:rsidRPr="009F607A" w14:paraId="63025277" w14:textId="354E7BE0" w:rsidTr="00F405DE">
        <w:tc>
          <w:tcPr>
            <w:tcW w:w="0" w:type="auto"/>
            <w:gridSpan w:val="3"/>
          </w:tcPr>
          <w:p w14:paraId="1EF31E90" w14:textId="23C68ACF" w:rsidR="00757C0D" w:rsidRPr="009F607A" w:rsidRDefault="00757C0D" w:rsidP="00757C0D">
            <w:pPr>
              <w:pStyle w:val="Heading3"/>
              <w:ind w:left="0" w:firstLine="0"/>
              <w:outlineLvl w:val="2"/>
              <w:rPr>
                <w:i/>
                <w:color w:val="000000" w:themeColor="text1"/>
                <w:sz w:val="22"/>
                <w:szCs w:val="22"/>
              </w:rPr>
            </w:pPr>
            <w:r w:rsidRPr="009F607A">
              <w:rPr>
                <w:i/>
                <w:color w:val="000000" w:themeColor="text1"/>
                <w:sz w:val="22"/>
                <w:szCs w:val="22"/>
              </w:rPr>
              <w:t>First steps</w:t>
            </w:r>
          </w:p>
        </w:tc>
      </w:tr>
      <w:tr w:rsidR="00757C0D" w:rsidRPr="009F607A" w14:paraId="28F80642" w14:textId="6FE83A26" w:rsidTr="00757C0D">
        <w:tc>
          <w:tcPr>
            <w:tcW w:w="0" w:type="auto"/>
          </w:tcPr>
          <w:p w14:paraId="6B229697" w14:textId="77777777" w:rsidR="00757C0D" w:rsidRPr="00177C44" w:rsidRDefault="00757C0D" w:rsidP="00757C0D">
            <w:pPr>
              <w:pStyle w:val="ListParagraph"/>
              <w:numPr>
                <w:ilvl w:val="0"/>
                <w:numId w:val="2"/>
              </w:numPr>
              <w:rPr>
                <w:rFonts w:ascii="Arial" w:hAnsi="Arial" w:cs="Arial"/>
                <w:bCs/>
                <w:color w:val="000000" w:themeColor="text1"/>
              </w:rPr>
            </w:pPr>
            <w:r w:rsidRPr="00177C44">
              <w:rPr>
                <w:rFonts w:ascii="Arial" w:hAnsi="Arial" w:cs="Arial"/>
                <w:color w:val="000000" w:themeColor="text1"/>
              </w:rPr>
              <w:t>Explain what has happened, what is known and what happens next.</w:t>
            </w:r>
          </w:p>
        </w:tc>
        <w:tc>
          <w:tcPr>
            <w:tcW w:w="0" w:type="auto"/>
          </w:tcPr>
          <w:p w14:paraId="4F32A060" w14:textId="77777777" w:rsidR="00757C0D" w:rsidRPr="009F607A" w:rsidRDefault="00757C0D" w:rsidP="00757C0D">
            <w:pPr>
              <w:rPr>
                <w:rFonts w:ascii="Arial" w:hAnsi="Arial" w:cs="Arial"/>
                <w:color w:val="000000" w:themeColor="text1"/>
              </w:rPr>
            </w:pPr>
          </w:p>
        </w:tc>
        <w:tc>
          <w:tcPr>
            <w:tcW w:w="0" w:type="auto"/>
          </w:tcPr>
          <w:p w14:paraId="3B0BBAB7" w14:textId="77777777" w:rsidR="00757C0D" w:rsidRPr="009F607A" w:rsidRDefault="00757C0D" w:rsidP="00757C0D">
            <w:pPr>
              <w:rPr>
                <w:rFonts w:ascii="Arial" w:hAnsi="Arial" w:cs="Arial"/>
                <w:color w:val="000000" w:themeColor="text1"/>
              </w:rPr>
            </w:pPr>
          </w:p>
        </w:tc>
      </w:tr>
      <w:tr w:rsidR="00757C0D" w:rsidRPr="009F607A" w14:paraId="11B918D8" w14:textId="4C06E282" w:rsidTr="00757C0D">
        <w:tc>
          <w:tcPr>
            <w:tcW w:w="0" w:type="auto"/>
          </w:tcPr>
          <w:p w14:paraId="4E14DEED" w14:textId="77777777" w:rsidR="00757C0D" w:rsidRPr="00177C44" w:rsidRDefault="00757C0D" w:rsidP="00757C0D">
            <w:pPr>
              <w:pStyle w:val="ListParagraph"/>
              <w:numPr>
                <w:ilvl w:val="0"/>
                <w:numId w:val="2"/>
              </w:numPr>
              <w:rPr>
                <w:rFonts w:ascii="Arial" w:hAnsi="Arial" w:cs="Arial"/>
                <w:color w:val="000000" w:themeColor="text1"/>
              </w:rPr>
            </w:pPr>
            <w:r w:rsidRPr="00177C44">
              <w:rPr>
                <w:rFonts w:ascii="Arial" w:hAnsi="Arial" w:cs="Arial"/>
                <w:color w:val="000000" w:themeColor="text1"/>
              </w:rPr>
              <w:t xml:space="preserve">Review the family’s care plan and their wishes about care as their baby becomes more unwell and end of life </w:t>
            </w:r>
            <w:r w:rsidRPr="00177C44">
              <w:rPr>
                <w:rFonts w:ascii="Arial" w:hAnsi="Arial" w:cs="Arial"/>
                <w:color w:val="000000" w:themeColor="text1"/>
              </w:rPr>
              <w:lastRenderedPageBreak/>
              <w:t xml:space="preserve">care. </w:t>
            </w:r>
          </w:p>
        </w:tc>
        <w:tc>
          <w:tcPr>
            <w:tcW w:w="0" w:type="auto"/>
          </w:tcPr>
          <w:p w14:paraId="6E5EA3F1" w14:textId="77777777" w:rsidR="00757C0D" w:rsidRPr="009F607A" w:rsidRDefault="00757C0D" w:rsidP="00757C0D">
            <w:pPr>
              <w:rPr>
                <w:rFonts w:ascii="Arial" w:hAnsi="Arial" w:cs="Arial"/>
                <w:color w:val="000000" w:themeColor="text1"/>
              </w:rPr>
            </w:pPr>
          </w:p>
        </w:tc>
        <w:tc>
          <w:tcPr>
            <w:tcW w:w="0" w:type="auto"/>
          </w:tcPr>
          <w:p w14:paraId="3F2C81DF" w14:textId="77777777" w:rsidR="00757C0D" w:rsidRPr="009F607A" w:rsidRDefault="00757C0D" w:rsidP="00757C0D">
            <w:pPr>
              <w:rPr>
                <w:rFonts w:ascii="Arial" w:hAnsi="Arial" w:cs="Arial"/>
                <w:color w:val="000000" w:themeColor="text1"/>
              </w:rPr>
            </w:pPr>
          </w:p>
        </w:tc>
      </w:tr>
      <w:tr w:rsidR="00757C0D" w:rsidRPr="009F607A" w14:paraId="26CE3BCF" w14:textId="297F3063" w:rsidTr="00757C0D">
        <w:tc>
          <w:tcPr>
            <w:tcW w:w="0" w:type="auto"/>
          </w:tcPr>
          <w:p w14:paraId="04FADBC8" w14:textId="77777777" w:rsidR="00757C0D" w:rsidRPr="00177C44" w:rsidRDefault="00757C0D" w:rsidP="00757C0D">
            <w:pPr>
              <w:pStyle w:val="ListParagraph"/>
              <w:numPr>
                <w:ilvl w:val="0"/>
                <w:numId w:val="2"/>
              </w:numPr>
              <w:rPr>
                <w:rFonts w:ascii="Arial" w:hAnsi="Arial" w:cs="Arial"/>
                <w:bCs/>
                <w:color w:val="000000" w:themeColor="text1"/>
              </w:rPr>
            </w:pPr>
            <w:r w:rsidRPr="00177C44">
              <w:rPr>
                <w:rFonts w:ascii="Arial" w:hAnsi="Arial" w:cs="Arial"/>
                <w:color w:val="000000" w:themeColor="text1"/>
              </w:rPr>
              <w:t>Be clear about whether the baby is nearing end of life and try to give a sense of timescales if they can be predicted.</w:t>
            </w:r>
          </w:p>
        </w:tc>
        <w:tc>
          <w:tcPr>
            <w:tcW w:w="0" w:type="auto"/>
          </w:tcPr>
          <w:p w14:paraId="68FD0CFB" w14:textId="77777777" w:rsidR="00757C0D" w:rsidRPr="009F607A" w:rsidRDefault="00757C0D" w:rsidP="00757C0D">
            <w:pPr>
              <w:rPr>
                <w:rFonts w:ascii="Arial" w:hAnsi="Arial" w:cs="Arial"/>
                <w:color w:val="000000" w:themeColor="text1"/>
              </w:rPr>
            </w:pPr>
          </w:p>
        </w:tc>
        <w:tc>
          <w:tcPr>
            <w:tcW w:w="0" w:type="auto"/>
          </w:tcPr>
          <w:p w14:paraId="0F7020C8" w14:textId="77777777" w:rsidR="00757C0D" w:rsidRPr="009F607A" w:rsidRDefault="00757C0D" w:rsidP="00757C0D">
            <w:pPr>
              <w:rPr>
                <w:rFonts w:ascii="Arial" w:hAnsi="Arial" w:cs="Arial"/>
                <w:color w:val="000000" w:themeColor="text1"/>
              </w:rPr>
            </w:pPr>
          </w:p>
        </w:tc>
      </w:tr>
      <w:tr w:rsidR="00757C0D" w:rsidRPr="009F607A" w14:paraId="3840CD96" w14:textId="5BA651D3" w:rsidTr="00757C0D">
        <w:tc>
          <w:tcPr>
            <w:tcW w:w="0" w:type="auto"/>
          </w:tcPr>
          <w:p w14:paraId="50D937DC" w14:textId="77777777" w:rsidR="00757C0D" w:rsidRPr="00177C44" w:rsidRDefault="00757C0D" w:rsidP="00757C0D">
            <w:pPr>
              <w:pStyle w:val="ListParagraph"/>
              <w:numPr>
                <w:ilvl w:val="0"/>
                <w:numId w:val="2"/>
              </w:numPr>
              <w:rPr>
                <w:rFonts w:ascii="Arial" w:hAnsi="Arial" w:cs="Arial"/>
                <w:bCs/>
                <w:color w:val="000000" w:themeColor="text1"/>
              </w:rPr>
            </w:pPr>
            <w:r w:rsidRPr="00177C44">
              <w:rPr>
                <w:rFonts w:ascii="Arial" w:hAnsi="Arial" w:cs="Arial"/>
                <w:bCs/>
                <w:color w:val="000000" w:themeColor="text1"/>
              </w:rPr>
              <w:t>If parents have had a multiple birth, they face the challenge of preparing for the possibility their baby/babies may die whilst caring for their other baby/babies. Support the family by focussing equally on the baby/babies who may die and the sibling or siblings.</w:t>
            </w:r>
          </w:p>
        </w:tc>
        <w:tc>
          <w:tcPr>
            <w:tcW w:w="0" w:type="auto"/>
          </w:tcPr>
          <w:p w14:paraId="30F023D3" w14:textId="77777777" w:rsidR="00757C0D" w:rsidRPr="009F607A" w:rsidRDefault="00757C0D" w:rsidP="00757C0D">
            <w:pPr>
              <w:rPr>
                <w:rFonts w:ascii="Arial" w:hAnsi="Arial" w:cs="Arial"/>
                <w:bCs/>
                <w:color w:val="000000" w:themeColor="text1"/>
              </w:rPr>
            </w:pPr>
          </w:p>
        </w:tc>
        <w:tc>
          <w:tcPr>
            <w:tcW w:w="0" w:type="auto"/>
          </w:tcPr>
          <w:p w14:paraId="169DFC33" w14:textId="77777777" w:rsidR="00757C0D" w:rsidRPr="009F607A" w:rsidRDefault="00757C0D" w:rsidP="00757C0D">
            <w:pPr>
              <w:rPr>
                <w:rFonts w:ascii="Arial" w:hAnsi="Arial" w:cs="Arial"/>
                <w:bCs/>
                <w:color w:val="000000" w:themeColor="text1"/>
              </w:rPr>
            </w:pPr>
          </w:p>
        </w:tc>
      </w:tr>
      <w:tr w:rsidR="00757C0D" w:rsidRPr="009F607A" w14:paraId="2A672FF5" w14:textId="45E0DD42" w:rsidTr="008D4E46">
        <w:tc>
          <w:tcPr>
            <w:tcW w:w="0" w:type="auto"/>
            <w:gridSpan w:val="3"/>
          </w:tcPr>
          <w:p w14:paraId="5E9517AC" w14:textId="0925D7A1" w:rsidR="00757C0D" w:rsidRPr="009F607A" w:rsidRDefault="00757C0D" w:rsidP="00757C0D">
            <w:pPr>
              <w:pStyle w:val="Heading3"/>
              <w:ind w:left="0" w:firstLine="0"/>
              <w:outlineLvl w:val="2"/>
              <w:rPr>
                <w:i/>
                <w:color w:val="000000" w:themeColor="text1"/>
                <w:sz w:val="22"/>
                <w:szCs w:val="22"/>
              </w:rPr>
            </w:pPr>
            <w:bookmarkStart w:id="4" w:name="_Hlk22800126"/>
            <w:bookmarkStart w:id="5" w:name="_Hlk22800216"/>
            <w:bookmarkEnd w:id="4"/>
            <w:bookmarkEnd w:id="5"/>
            <w:r w:rsidRPr="009F607A">
              <w:rPr>
                <w:i/>
                <w:color w:val="000000" w:themeColor="text1"/>
                <w:sz w:val="22"/>
                <w:szCs w:val="22"/>
              </w:rPr>
              <w:t>End of life care</w:t>
            </w:r>
          </w:p>
        </w:tc>
      </w:tr>
      <w:tr w:rsidR="00757C0D" w:rsidRPr="009F607A" w14:paraId="5FB8B8FC" w14:textId="18BA1481" w:rsidTr="00757C0D">
        <w:tc>
          <w:tcPr>
            <w:tcW w:w="0" w:type="auto"/>
          </w:tcPr>
          <w:p w14:paraId="53A79980" w14:textId="77777777" w:rsidR="00757C0D" w:rsidRPr="00177C44" w:rsidRDefault="00757C0D" w:rsidP="00757C0D">
            <w:pPr>
              <w:pStyle w:val="ListParagraph"/>
              <w:numPr>
                <w:ilvl w:val="0"/>
                <w:numId w:val="2"/>
              </w:numPr>
              <w:rPr>
                <w:rFonts w:ascii="Arial" w:hAnsi="Arial" w:cs="Arial"/>
                <w:color w:val="000000" w:themeColor="text1"/>
              </w:rPr>
            </w:pPr>
            <w:r w:rsidRPr="00177C44">
              <w:rPr>
                <w:rFonts w:ascii="Arial" w:hAnsi="Arial" w:cs="Arial"/>
                <w:color w:val="000000" w:themeColor="text1"/>
              </w:rPr>
              <w:t>Provide a quiet, private space to talk to the family and give them time to absorb the news. Ideally this should be a comfortable, private room.</w:t>
            </w:r>
          </w:p>
        </w:tc>
        <w:tc>
          <w:tcPr>
            <w:tcW w:w="0" w:type="auto"/>
          </w:tcPr>
          <w:p w14:paraId="1DDF83D4" w14:textId="77777777" w:rsidR="00757C0D" w:rsidRPr="009F607A" w:rsidRDefault="00757C0D" w:rsidP="00757C0D">
            <w:pPr>
              <w:rPr>
                <w:rFonts w:ascii="Arial" w:hAnsi="Arial" w:cs="Arial"/>
                <w:color w:val="000000" w:themeColor="text1"/>
              </w:rPr>
            </w:pPr>
          </w:p>
        </w:tc>
        <w:tc>
          <w:tcPr>
            <w:tcW w:w="0" w:type="auto"/>
          </w:tcPr>
          <w:p w14:paraId="35B1455F" w14:textId="77777777" w:rsidR="00757C0D" w:rsidRPr="009F607A" w:rsidRDefault="00757C0D" w:rsidP="00757C0D">
            <w:pPr>
              <w:rPr>
                <w:rFonts w:ascii="Arial" w:hAnsi="Arial" w:cs="Arial"/>
                <w:color w:val="000000" w:themeColor="text1"/>
              </w:rPr>
            </w:pPr>
          </w:p>
        </w:tc>
      </w:tr>
      <w:tr w:rsidR="00757C0D" w:rsidRPr="009F607A" w14:paraId="5458F2D6" w14:textId="6CBF234D" w:rsidTr="00757C0D">
        <w:tc>
          <w:tcPr>
            <w:tcW w:w="0" w:type="auto"/>
          </w:tcPr>
          <w:p w14:paraId="4C9D948E" w14:textId="77777777" w:rsidR="00757C0D" w:rsidRPr="00177C44" w:rsidRDefault="00757C0D" w:rsidP="00757C0D">
            <w:pPr>
              <w:pStyle w:val="ListParagraph"/>
              <w:numPr>
                <w:ilvl w:val="0"/>
                <w:numId w:val="2"/>
              </w:numPr>
              <w:rPr>
                <w:rFonts w:ascii="Arial" w:hAnsi="Arial" w:cs="Arial"/>
                <w:color w:val="000000" w:themeColor="text1"/>
              </w:rPr>
            </w:pPr>
            <w:r w:rsidRPr="00177C44">
              <w:rPr>
                <w:rFonts w:ascii="Arial" w:hAnsi="Arial" w:cs="Arial"/>
                <w:color w:val="000000" w:themeColor="text1"/>
              </w:rPr>
              <w:t>Check the care plan (see section A – If a baby may die)</w:t>
            </w:r>
          </w:p>
        </w:tc>
        <w:tc>
          <w:tcPr>
            <w:tcW w:w="0" w:type="auto"/>
          </w:tcPr>
          <w:p w14:paraId="4CCFDDF7" w14:textId="77777777" w:rsidR="00757C0D" w:rsidRPr="009F607A" w:rsidRDefault="00757C0D" w:rsidP="00757C0D">
            <w:pPr>
              <w:rPr>
                <w:rFonts w:ascii="Arial" w:hAnsi="Arial" w:cs="Arial"/>
                <w:color w:val="000000" w:themeColor="text1"/>
              </w:rPr>
            </w:pPr>
          </w:p>
        </w:tc>
        <w:tc>
          <w:tcPr>
            <w:tcW w:w="0" w:type="auto"/>
          </w:tcPr>
          <w:p w14:paraId="7BBA4059" w14:textId="77777777" w:rsidR="00757C0D" w:rsidRPr="009F607A" w:rsidRDefault="00757C0D" w:rsidP="00757C0D">
            <w:pPr>
              <w:rPr>
                <w:rFonts w:ascii="Arial" w:hAnsi="Arial" w:cs="Arial"/>
                <w:color w:val="000000" w:themeColor="text1"/>
              </w:rPr>
            </w:pPr>
          </w:p>
        </w:tc>
      </w:tr>
      <w:tr w:rsidR="00757C0D" w:rsidRPr="009F607A" w14:paraId="199132E3" w14:textId="33438E71" w:rsidTr="00757C0D">
        <w:tc>
          <w:tcPr>
            <w:tcW w:w="0" w:type="auto"/>
          </w:tcPr>
          <w:p w14:paraId="7368E11E" w14:textId="77777777" w:rsidR="00757C0D" w:rsidRPr="00177C44" w:rsidRDefault="00757C0D" w:rsidP="00757C0D">
            <w:pPr>
              <w:pStyle w:val="ListParagraph"/>
              <w:numPr>
                <w:ilvl w:val="1"/>
                <w:numId w:val="3"/>
              </w:numPr>
              <w:rPr>
                <w:rFonts w:ascii="Arial" w:hAnsi="Arial" w:cs="Arial"/>
                <w:bCs/>
                <w:color w:val="000000" w:themeColor="text1"/>
              </w:rPr>
            </w:pPr>
            <w:r w:rsidRPr="00177C44">
              <w:rPr>
                <w:rFonts w:ascii="Arial" w:hAnsi="Arial" w:cs="Arial"/>
                <w:color w:val="000000" w:themeColor="text1"/>
              </w:rPr>
              <w:t>make sure the family remain fully involved in planning</w:t>
            </w:r>
          </w:p>
        </w:tc>
        <w:tc>
          <w:tcPr>
            <w:tcW w:w="0" w:type="auto"/>
          </w:tcPr>
          <w:p w14:paraId="0D850888" w14:textId="77777777" w:rsidR="00757C0D" w:rsidRPr="009F607A" w:rsidRDefault="00757C0D" w:rsidP="00757C0D">
            <w:pPr>
              <w:rPr>
                <w:rFonts w:ascii="Arial" w:hAnsi="Arial" w:cs="Arial"/>
                <w:color w:val="000000" w:themeColor="text1"/>
              </w:rPr>
            </w:pPr>
          </w:p>
        </w:tc>
        <w:tc>
          <w:tcPr>
            <w:tcW w:w="0" w:type="auto"/>
          </w:tcPr>
          <w:p w14:paraId="41BC657C" w14:textId="77777777" w:rsidR="00757C0D" w:rsidRPr="009F607A" w:rsidRDefault="00757C0D" w:rsidP="00757C0D">
            <w:pPr>
              <w:rPr>
                <w:rFonts w:ascii="Arial" w:hAnsi="Arial" w:cs="Arial"/>
                <w:color w:val="000000" w:themeColor="text1"/>
              </w:rPr>
            </w:pPr>
          </w:p>
        </w:tc>
      </w:tr>
      <w:tr w:rsidR="00757C0D" w:rsidRPr="009F607A" w14:paraId="7FCD0EBC" w14:textId="738E171E" w:rsidTr="00757C0D">
        <w:tc>
          <w:tcPr>
            <w:tcW w:w="0" w:type="auto"/>
          </w:tcPr>
          <w:p w14:paraId="7259F306" w14:textId="77777777" w:rsidR="00757C0D" w:rsidRPr="00177C44" w:rsidRDefault="00757C0D" w:rsidP="00757C0D">
            <w:pPr>
              <w:pStyle w:val="ListParagraph"/>
              <w:numPr>
                <w:ilvl w:val="1"/>
                <w:numId w:val="3"/>
              </w:numPr>
              <w:rPr>
                <w:rFonts w:ascii="Arial" w:hAnsi="Arial" w:cs="Arial"/>
                <w:bCs/>
                <w:color w:val="000000" w:themeColor="text1"/>
              </w:rPr>
            </w:pPr>
            <w:r w:rsidRPr="00177C44">
              <w:rPr>
                <w:rFonts w:ascii="Arial" w:hAnsi="Arial" w:cs="Arial"/>
                <w:color w:val="000000" w:themeColor="text1"/>
              </w:rPr>
              <w:t>listen carefully and provide enough time for them to think about their wishes</w:t>
            </w:r>
          </w:p>
        </w:tc>
        <w:tc>
          <w:tcPr>
            <w:tcW w:w="0" w:type="auto"/>
          </w:tcPr>
          <w:p w14:paraId="2AF3A25F" w14:textId="77777777" w:rsidR="00757C0D" w:rsidRPr="009F607A" w:rsidRDefault="00757C0D" w:rsidP="00757C0D">
            <w:pPr>
              <w:rPr>
                <w:rFonts w:ascii="Arial" w:hAnsi="Arial" w:cs="Arial"/>
                <w:color w:val="000000" w:themeColor="text1"/>
              </w:rPr>
            </w:pPr>
          </w:p>
        </w:tc>
        <w:tc>
          <w:tcPr>
            <w:tcW w:w="0" w:type="auto"/>
          </w:tcPr>
          <w:p w14:paraId="2D19C845" w14:textId="77777777" w:rsidR="00757C0D" w:rsidRPr="009F607A" w:rsidRDefault="00757C0D" w:rsidP="00757C0D">
            <w:pPr>
              <w:rPr>
                <w:rFonts w:ascii="Arial" w:hAnsi="Arial" w:cs="Arial"/>
                <w:color w:val="000000" w:themeColor="text1"/>
              </w:rPr>
            </w:pPr>
          </w:p>
        </w:tc>
      </w:tr>
      <w:tr w:rsidR="00757C0D" w:rsidRPr="009F607A" w14:paraId="40131B5B" w14:textId="5124C7F9" w:rsidTr="00757C0D">
        <w:tc>
          <w:tcPr>
            <w:tcW w:w="0" w:type="auto"/>
          </w:tcPr>
          <w:p w14:paraId="78BB2F50" w14:textId="77777777" w:rsidR="00757C0D" w:rsidRPr="00177C44" w:rsidRDefault="00757C0D" w:rsidP="00757C0D">
            <w:pPr>
              <w:pStyle w:val="ListParagraph"/>
              <w:numPr>
                <w:ilvl w:val="1"/>
                <w:numId w:val="3"/>
              </w:numPr>
              <w:rPr>
                <w:rFonts w:ascii="Arial" w:hAnsi="Arial" w:cs="Arial"/>
                <w:bCs/>
                <w:color w:val="000000" w:themeColor="text1"/>
              </w:rPr>
            </w:pPr>
            <w:r w:rsidRPr="00177C44">
              <w:rPr>
                <w:rFonts w:ascii="Arial" w:hAnsi="Arial" w:cs="Arial"/>
                <w:color w:val="000000" w:themeColor="text1"/>
              </w:rPr>
              <w:t xml:space="preserve">let the family know they can change their mind and any timescales that would limit other choices. </w:t>
            </w:r>
          </w:p>
        </w:tc>
        <w:tc>
          <w:tcPr>
            <w:tcW w:w="0" w:type="auto"/>
          </w:tcPr>
          <w:p w14:paraId="6C08C1AC" w14:textId="77777777" w:rsidR="00757C0D" w:rsidRPr="009F607A" w:rsidRDefault="00757C0D" w:rsidP="00757C0D">
            <w:pPr>
              <w:rPr>
                <w:rFonts w:ascii="Arial" w:hAnsi="Arial" w:cs="Arial"/>
                <w:color w:val="000000" w:themeColor="text1"/>
              </w:rPr>
            </w:pPr>
          </w:p>
        </w:tc>
        <w:tc>
          <w:tcPr>
            <w:tcW w:w="0" w:type="auto"/>
          </w:tcPr>
          <w:p w14:paraId="0B186B2F" w14:textId="77777777" w:rsidR="00757C0D" w:rsidRPr="009F607A" w:rsidRDefault="00757C0D" w:rsidP="00757C0D">
            <w:pPr>
              <w:rPr>
                <w:rFonts w:ascii="Arial" w:hAnsi="Arial" w:cs="Arial"/>
                <w:color w:val="000000" w:themeColor="text1"/>
              </w:rPr>
            </w:pPr>
          </w:p>
        </w:tc>
      </w:tr>
      <w:tr w:rsidR="00757C0D" w:rsidRPr="009F607A" w14:paraId="6F429DF3" w14:textId="42D4A7BE" w:rsidTr="00757C0D">
        <w:tc>
          <w:tcPr>
            <w:tcW w:w="0" w:type="auto"/>
          </w:tcPr>
          <w:p w14:paraId="380D3F4F" w14:textId="77777777" w:rsidR="00757C0D" w:rsidRPr="00177C44" w:rsidRDefault="00757C0D" w:rsidP="00757C0D">
            <w:pPr>
              <w:pStyle w:val="ListParagraph"/>
              <w:numPr>
                <w:ilvl w:val="0"/>
                <w:numId w:val="2"/>
              </w:numPr>
              <w:rPr>
                <w:rFonts w:ascii="Arial" w:hAnsi="Arial" w:cs="Arial"/>
                <w:color w:val="000000" w:themeColor="text1"/>
              </w:rPr>
            </w:pPr>
            <w:r w:rsidRPr="00177C44">
              <w:rPr>
                <w:rFonts w:ascii="Arial" w:hAnsi="Arial" w:cs="Arial"/>
                <w:color w:val="000000" w:themeColor="text1"/>
              </w:rPr>
              <w:t xml:space="preserve">Ensure the family understands the planned changes in care up until the end of life, and that their baby will be kept pain free and comfortable throughout. </w:t>
            </w:r>
          </w:p>
        </w:tc>
        <w:tc>
          <w:tcPr>
            <w:tcW w:w="0" w:type="auto"/>
          </w:tcPr>
          <w:p w14:paraId="7E0CB600" w14:textId="77777777" w:rsidR="00757C0D" w:rsidRPr="009F607A" w:rsidRDefault="00757C0D" w:rsidP="00757C0D">
            <w:pPr>
              <w:rPr>
                <w:rFonts w:ascii="Arial" w:hAnsi="Arial" w:cs="Arial"/>
                <w:color w:val="000000" w:themeColor="text1"/>
              </w:rPr>
            </w:pPr>
          </w:p>
        </w:tc>
        <w:tc>
          <w:tcPr>
            <w:tcW w:w="0" w:type="auto"/>
          </w:tcPr>
          <w:p w14:paraId="7333EA4E" w14:textId="77777777" w:rsidR="00757C0D" w:rsidRPr="009F607A" w:rsidRDefault="00757C0D" w:rsidP="00757C0D">
            <w:pPr>
              <w:rPr>
                <w:rFonts w:ascii="Arial" w:hAnsi="Arial" w:cs="Arial"/>
                <w:color w:val="000000" w:themeColor="text1"/>
              </w:rPr>
            </w:pPr>
          </w:p>
        </w:tc>
      </w:tr>
      <w:tr w:rsidR="00757C0D" w:rsidRPr="009F607A" w14:paraId="7E38C519" w14:textId="29B09AB6" w:rsidTr="00757C0D">
        <w:tc>
          <w:tcPr>
            <w:tcW w:w="0" w:type="auto"/>
          </w:tcPr>
          <w:p w14:paraId="69B274D3" w14:textId="77777777" w:rsidR="00757C0D" w:rsidRPr="00177C44" w:rsidRDefault="00757C0D" w:rsidP="00757C0D">
            <w:pPr>
              <w:pStyle w:val="ListParagraph"/>
              <w:numPr>
                <w:ilvl w:val="0"/>
                <w:numId w:val="2"/>
              </w:numPr>
              <w:rPr>
                <w:rFonts w:ascii="Arial" w:hAnsi="Arial" w:cs="Arial"/>
                <w:color w:val="000000" w:themeColor="text1"/>
              </w:rPr>
            </w:pPr>
            <w:r w:rsidRPr="00177C44">
              <w:rPr>
                <w:rFonts w:ascii="Arial" w:hAnsi="Arial" w:cs="Arial"/>
                <w:color w:val="000000" w:themeColor="text1"/>
              </w:rPr>
              <w:t>Review choices about place of end of life – in the hospital, at home or a hospice or another location and transport options. If in the hospital, provide a quiet, private room.</w:t>
            </w:r>
          </w:p>
        </w:tc>
        <w:tc>
          <w:tcPr>
            <w:tcW w:w="0" w:type="auto"/>
          </w:tcPr>
          <w:p w14:paraId="7F633703" w14:textId="77777777" w:rsidR="00757C0D" w:rsidRPr="009F607A" w:rsidRDefault="00757C0D" w:rsidP="00757C0D">
            <w:pPr>
              <w:rPr>
                <w:rFonts w:ascii="Arial" w:hAnsi="Arial" w:cs="Arial"/>
                <w:color w:val="000000" w:themeColor="text1"/>
              </w:rPr>
            </w:pPr>
          </w:p>
        </w:tc>
        <w:tc>
          <w:tcPr>
            <w:tcW w:w="0" w:type="auto"/>
          </w:tcPr>
          <w:p w14:paraId="772C1301" w14:textId="77777777" w:rsidR="00757C0D" w:rsidRPr="009F607A" w:rsidRDefault="00757C0D" w:rsidP="00757C0D">
            <w:pPr>
              <w:rPr>
                <w:rFonts w:ascii="Arial" w:hAnsi="Arial" w:cs="Arial"/>
                <w:color w:val="000000" w:themeColor="text1"/>
              </w:rPr>
            </w:pPr>
          </w:p>
        </w:tc>
      </w:tr>
      <w:tr w:rsidR="00757C0D" w:rsidRPr="009F607A" w14:paraId="6CE6A28A" w14:textId="70E1F3DD" w:rsidTr="00757C0D">
        <w:tc>
          <w:tcPr>
            <w:tcW w:w="0" w:type="auto"/>
          </w:tcPr>
          <w:p w14:paraId="62EE5959" w14:textId="77777777" w:rsidR="00757C0D" w:rsidRPr="00177C44" w:rsidRDefault="00757C0D" w:rsidP="00757C0D">
            <w:pPr>
              <w:pStyle w:val="ListParagraph"/>
              <w:numPr>
                <w:ilvl w:val="0"/>
                <w:numId w:val="2"/>
              </w:numPr>
              <w:rPr>
                <w:rFonts w:ascii="Arial" w:hAnsi="Arial" w:cs="Arial"/>
                <w:color w:val="000000" w:themeColor="text1"/>
              </w:rPr>
            </w:pPr>
            <w:r w:rsidRPr="00177C44">
              <w:rPr>
                <w:rFonts w:ascii="Arial" w:hAnsi="Arial" w:cs="Arial"/>
                <w:color w:val="000000" w:themeColor="text1"/>
              </w:rPr>
              <w:t>Explain what to expect in terms of the changes in the baby’s appearance and responses as the baby dies. Talk about the opportunities to cuddle, bathe and dress their baby and to use a cuddle cot.</w:t>
            </w:r>
          </w:p>
        </w:tc>
        <w:tc>
          <w:tcPr>
            <w:tcW w:w="0" w:type="auto"/>
          </w:tcPr>
          <w:p w14:paraId="3CCD16B7" w14:textId="77777777" w:rsidR="00757C0D" w:rsidRPr="009F607A" w:rsidRDefault="00757C0D" w:rsidP="00757C0D">
            <w:pPr>
              <w:rPr>
                <w:rFonts w:ascii="Arial" w:hAnsi="Arial" w:cs="Arial"/>
                <w:color w:val="000000" w:themeColor="text1"/>
              </w:rPr>
            </w:pPr>
          </w:p>
        </w:tc>
        <w:tc>
          <w:tcPr>
            <w:tcW w:w="0" w:type="auto"/>
          </w:tcPr>
          <w:p w14:paraId="275551B5" w14:textId="77777777" w:rsidR="00757C0D" w:rsidRPr="009F607A" w:rsidRDefault="00757C0D" w:rsidP="00757C0D">
            <w:pPr>
              <w:rPr>
                <w:rFonts w:ascii="Arial" w:hAnsi="Arial" w:cs="Arial"/>
                <w:color w:val="000000" w:themeColor="text1"/>
              </w:rPr>
            </w:pPr>
          </w:p>
        </w:tc>
      </w:tr>
      <w:tr w:rsidR="00757C0D" w:rsidRPr="009F607A" w14:paraId="1ACABDB7" w14:textId="0F2C604D" w:rsidTr="00757C0D">
        <w:tc>
          <w:tcPr>
            <w:tcW w:w="0" w:type="auto"/>
          </w:tcPr>
          <w:p w14:paraId="66F687F5" w14:textId="77777777" w:rsidR="00757C0D" w:rsidRPr="00177C44" w:rsidRDefault="00757C0D" w:rsidP="00757C0D">
            <w:pPr>
              <w:pStyle w:val="ListParagraph"/>
              <w:numPr>
                <w:ilvl w:val="0"/>
                <w:numId w:val="2"/>
              </w:numPr>
              <w:rPr>
                <w:rFonts w:ascii="Arial" w:hAnsi="Arial" w:cs="Arial"/>
                <w:color w:val="000000" w:themeColor="text1"/>
              </w:rPr>
            </w:pPr>
            <w:r w:rsidRPr="00177C44">
              <w:rPr>
                <w:rFonts w:ascii="Arial" w:hAnsi="Arial" w:cs="Arial"/>
                <w:color w:val="000000" w:themeColor="text1"/>
              </w:rPr>
              <w:t>Check primary and secondary health professionals have been made aware the baby is dying and know what is happening next. Include the primary midwife if the mother is still receiving midwifery care, and/or health visitor. Remember staff from another hospital if the baby was transferred for care.</w:t>
            </w:r>
          </w:p>
        </w:tc>
        <w:tc>
          <w:tcPr>
            <w:tcW w:w="0" w:type="auto"/>
          </w:tcPr>
          <w:p w14:paraId="0018955C" w14:textId="77777777" w:rsidR="00757C0D" w:rsidRPr="009F607A" w:rsidRDefault="00757C0D" w:rsidP="00757C0D">
            <w:pPr>
              <w:rPr>
                <w:rFonts w:ascii="Arial" w:hAnsi="Arial" w:cs="Arial"/>
                <w:color w:val="000000" w:themeColor="text1"/>
              </w:rPr>
            </w:pPr>
          </w:p>
        </w:tc>
        <w:tc>
          <w:tcPr>
            <w:tcW w:w="0" w:type="auto"/>
          </w:tcPr>
          <w:p w14:paraId="347731C1" w14:textId="77777777" w:rsidR="00757C0D" w:rsidRPr="009F607A" w:rsidRDefault="00757C0D" w:rsidP="00757C0D">
            <w:pPr>
              <w:rPr>
                <w:rFonts w:ascii="Arial" w:hAnsi="Arial" w:cs="Arial"/>
                <w:color w:val="000000" w:themeColor="text1"/>
              </w:rPr>
            </w:pPr>
          </w:p>
        </w:tc>
      </w:tr>
      <w:tr w:rsidR="00757C0D" w:rsidRPr="009F607A" w14:paraId="2672580D" w14:textId="5BBC9367" w:rsidTr="00757C0D">
        <w:tc>
          <w:tcPr>
            <w:tcW w:w="0" w:type="auto"/>
          </w:tcPr>
          <w:p w14:paraId="6EDCC4AF" w14:textId="77777777" w:rsidR="00757C0D" w:rsidRPr="00177C44" w:rsidRDefault="00757C0D" w:rsidP="00757C0D">
            <w:pPr>
              <w:pStyle w:val="ListParagraph"/>
              <w:numPr>
                <w:ilvl w:val="0"/>
                <w:numId w:val="2"/>
              </w:numPr>
              <w:rPr>
                <w:rFonts w:ascii="Arial" w:hAnsi="Arial" w:cs="Arial"/>
                <w:color w:val="000000" w:themeColor="text1"/>
              </w:rPr>
            </w:pPr>
            <w:r w:rsidRPr="00177C44">
              <w:rPr>
                <w:rFonts w:ascii="Arial" w:hAnsi="Arial" w:cs="Arial"/>
                <w:color w:val="000000" w:themeColor="text1"/>
              </w:rPr>
              <w:t xml:space="preserve">Make sure all staff on the unit are aware what is happening so they can be sensitive to the family’s needs, dignity and privacy at this time. </w:t>
            </w:r>
          </w:p>
        </w:tc>
        <w:tc>
          <w:tcPr>
            <w:tcW w:w="0" w:type="auto"/>
          </w:tcPr>
          <w:p w14:paraId="436DD5CB" w14:textId="77777777" w:rsidR="00757C0D" w:rsidRPr="009F607A" w:rsidRDefault="00757C0D" w:rsidP="00757C0D">
            <w:pPr>
              <w:rPr>
                <w:rFonts w:ascii="Arial" w:hAnsi="Arial" w:cs="Arial"/>
                <w:color w:val="000000" w:themeColor="text1"/>
              </w:rPr>
            </w:pPr>
          </w:p>
        </w:tc>
        <w:tc>
          <w:tcPr>
            <w:tcW w:w="0" w:type="auto"/>
          </w:tcPr>
          <w:p w14:paraId="6C6FAB89" w14:textId="77777777" w:rsidR="00757C0D" w:rsidRPr="009F607A" w:rsidRDefault="00757C0D" w:rsidP="00757C0D">
            <w:pPr>
              <w:rPr>
                <w:rFonts w:ascii="Arial" w:hAnsi="Arial" w:cs="Arial"/>
                <w:color w:val="000000" w:themeColor="text1"/>
              </w:rPr>
            </w:pPr>
          </w:p>
        </w:tc>
      </w:tr>
      <w:tr w:rsidR="00757C0D" w:rsidRPr="009F607A" w14:paraId="5F7094B2" w14:textId="13148DCD" w:rsidTr="00757C0D">
        <w:tc>
          <w:tcPr>
            <w:tcW w:w="0" w:type="auto"/>
          </w:tcPr>
          <w:p w14:paraId="0BA8A28C" w14:textId="77777777" w:rsidR="00757C0D" w:rsidRPr="00177C44" w:rsidRDefault="00757C0D" w:rsidP="00757C0D">
            <w:pPr>
              <w:pStyle w:val="ListParagraph"/>
              <w:numPr>
                <w:ilvl w:val="0"/>
                <w:numId w:val="2"/>
              </w:numPr>
              <w:rPr>
                <w:rFonts w:ascii="Arial" w:hAnsi="Arial" w:cs="Arial"/>
                <w:color w:val="000000" w:themeColor="text1"/>
              </w:rPr>
            </w:pPr>
            <w:r w:rsidRPr="00177C44">
              <w:rPr>
                <w:rFonts w:ascii="Arial" w:hAnsi="Arial" w:cs="Arial"/>
                <w:color w:val="000000" w:themeColor="text1"/>
              </w:rPr>
              <w:t>Think about other families on the unit who will be aware that a baby is dying and how to communicate and support them.</w:t>
            </w:r>
          </w:p>
        </w:tc>
        <w:tc>
          <w:tcPr>
            <w:tcW w:w="0" w:type="auto"/>
          </w:tcPr>
          <w:p w14:paraId="57ED01CB" w14:textId="77777777" w:rsidR="00757C0D" w:rsidRPr="009F607A" w:rsidRDefault="00757C0D" w:rsidP="00757C0D">
            <w:pPr>
              <w:rPr>
                <w:rFonts w:ascii="Arial" w:hAnsi="Arial" w:cs="Arial"/>
                <w:color w:val="000000" w:themeColor="text1"/>
              </w:rPr>
            </w:pPr>
          </w:p>
        </w:tc>
        <w:tc>
          <w:tcPr>
            <w:tcW w:w="0" w:type="auto"/>
          </w:tcPr>
          <w:p w14:paraId="16909BA9" w14:textId="77777777" w:rsidR="00757C0D" w:rsidRPr="009F607A" w:rsidRDefault="00757C0D" w:rsidP="00757C0D">
            <w:pPr>
              <w:rPr>
                <w:rFonts w:ascii="Arial" w:hAnsi="Arial" w:cs="Arial"/>
                <w:color w:val="000000" w:themeColor="text1"/>
              </w:rPr>
            </w:pPr>
          </w:p>
        </w:tc>
      </w:tr>
    </w:tbl>
    <w:p w14:paraId="30470397" w14:textId="4A3C97E3" w:rsidR="000D36B6" w:rsidRDefault="000D36B6" w:rsidP="00E40839"/>
    <w:p w14:paraId="6D0D3975" w14:textId="56D47987" w:rsidR="001F1DCD" w:rsidRDefault="00E209A9" w:rsidP="000D36B6">
      <w:pPr>
        <w:pStyle w:val="Heading2"/>
        <w:rPr>
          <w:color w:val="000000" w:themeColor="text1"/>
        </w:rPr>
      </w:pPr>
      <w:r w:rsidRPr="009F607A">
        <w:lastRenderedPageBreak/>
        <w:t>C</w:t>
      </w:r>
      <w:r w:rsidR="00A307D8" w:rsidRPr="009F607A">
        <w:t xml:space="preserve">. </w:t>
      </w:r>
      <w:r w:rsidR="00605795" w:rsidRPr="009F607A">
        <w:t xml:space="preserve"> </w:t>
      </w:r>
      <w:r w:rsidR="2B0ACC9B" w:rsidRPr="009F607A">
        <w:t>Memory making</w:t>
      </w:r>
      <w:r w:rsidR="00257927" w:rsidRPr="009F607A">
        <w:rPr>
          <w:color w:val="000000" w:themeColor="text1"/>
        </w:rPr>
        <w:t xml:space="preserve"> </w:t>
      </w:r>
    </w:p>
    <w:p w14:paraId="62E348A2" w14:textId="77777777" w:rsidR="000D36B6" w:rsidRPr="000D36B6" w:rsidRDefault="000D36B6" w:rsidP="000D36B6"/>
    <w:tbl>
      <w:tblPr>
        <w:tblStyle w:val="TableGrid"/>
        <w:tblW w:w="0" w:type="auto"/>
        <w:tblLook w:val="04A0" w:firstRow="1" w:lastRow="0" w:firstColumn="1" w:lastColumn="0" w:noHBand="0" w:noVBand="1"/>
      </w:tblPr>
      <w:tblGrid>
        <w:gridCol w:w="11137"/>
        <w:gridCol w:w="843"/>
        <w:gridCol w:w="1968"/>
      </w:tblGrid>
      <w:tr w:rsidR="00757C0D" w:rsidRPr="009F607A" w14:paraId="26845660" w14:textId="3FCD8C88" w:rsidTr="000D36B6">
        <w:trPr>
          <w:tblHeader/>
        </w:trPr>
        <w:tc>
          <w:tcPr>
            <w:tcW w:w="0" w:type="auto"/>
          </w:tcPr>
          <w:p w14:paraId="77BB8D5E" w14:textId="77777777" w:rsidR="00757C0D" w:rsidRPr="00757C0D" w:rsidRDefault="00757C0D" w:rsidP="00757C0D">
            <w:pPr>
              <w:rPr>
                <w:rFonts w:ascii="Arial" w:hAnsi="Arial" w:cs="Arial"/>
                <w:color w:val="000000" w:themeColor="text1"/>
              </w:rPr>
            </w:pPr>
          </w:p>
        </w:tc>
        <w:tc>
          <w:tcPr>
            <w:tcW w:w="0" w:type="auto"/>
          </w:tcPr>
          <w:p w14:paraId="712B55B8" w14:textId="1F8A69CB" w:rsidR="00757C0D" w:rsidRPr="009F607A" w:rsidRDefault="00757C0D" w:rsidP="00757C0D">
            <w:pPr>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4B952329" w14:textId="1C0959A7" w:rsidR="00757C0D" w:rsidRPr="009F607A" w:rsidRDefault="00757C0D" w:rsidP="00757C0D">
            <w:pPr>
              <w:rPr>
                <w:rFonts w:ascii="Arial" w:hAnsi="Arial" w:cs="Arial"/>
                <w:color w:val="000000" w:themeColor="text1"/>
              </w:rPr>
            </w:pPr>
            <w:r w:rsidRPr="00A94118">
              <w:rPr>
                <w:rFonts w:ascii="Arial" w:eastAsia="Arial" w:hAnsi="Arial" w:cs="Arial"/>
                <w:i/>
                <w:iCs/>
                <w:color w:val="201F1E"/>
              </w:rPr>
              <w:t>Resources or support needed?</w:t>
            </w:r>
          </w:p>
        </w:tc>
      </w:tr>
      <w:tr w:rsidR="00757C0D" w:rsidRPr="009F607A" w14:paraId="24054B8D" w14:textId="3372A8FF" w:rsidTr="00757C0D">
        <w:tc>
          <w:tcPr>
            <w:tcW w:w="0" w:type="auto"/>
          </w:tcPr>
          <w:p w14:paraId="3F75C4A2" w14:textId="77777777" w:rsidR="00757C0D" w:rsidRPr="00177C44" w:rsidRDefault="00757C0D" w:rsidP="00757C0D">
            <w:pPr>
              <w:pStyle w:val="ListParagraph"/>
              <w:numPr>
                <w:ilvl w:val="0"/>
                <w:numId w:val="4"/>
              </w:numPr>
              <w:rPr>
                <w:rFonts w:ascii="Arial" w:hAnsi="Arial" w:cs="Arial"/>
                <w:color w:val="000000" w:themeColor="text1"/>
              </w:rPr>
            </w:pPr>
            <w:r w:rsidRPr="00177C44">
              <w:rPr>
                <w:rFonts w:ascii="Arial" w:hAnsi="Arial" w:cs="Arial"/>
                <w:color w:val="000000" w:themeColor="text1"/>
              </w:rPr>
              <w:t>Introduce memory making as soon as possible and share examples of what you can offer. This can happen from the point when it is known a baby may die and any item used in the baby’s care has the potential to be part of memory making.</w:t>
            </w:r>
          </w:p>
        </w:tc>
        <w:tc>
          <w:tcPr>
            <w:tcW w:w="0" w:type="auto"/>
          </w:tcPr>
          <w:p w14:paraId="08018463" w14:textId="77777777" w:rsidR="00757C0D" w:rsidRPr="009F607A" w:rsidRDefault="00757C0D" w:rsidP="00757C0D">
            <w:pPr>
              <w:rPr>
                <w:rFonts w:ascii="Arial" w:hAnsi="Arial" w:cs="Arial"/>
                <w:color w:val="000000" w:themeColor="text1"/>
              </w:rPr>
            </w:pPr>
          </w:p>
        </w:tc>
        <w:tc>
          <w:tcPr>
            <w:tcW w:w="0" w:type="auto"/>
          </w:tcPr>
          <w:p w14:paraId="50CA14F4" w14:textId="77777777" w:rsidR="00757C0D" w:rsidRPr="009F607A" w:rsidRDefault="00757C0D" w:rsidP="00757C0D">
            <w:pPr>
              <w:rPr>
                <w:rFonts w:ascii="Arial" w:hAnsi="Arial" w:cs="Arial"/>
                <w:color w:val="000000" w:themeColor="text1"/>
              </w:rPr>
            </w:pPr>
          </w:p>
        </w:tc>
      </w:tr>
      <w:tr w:rsidR="00757C0D" w:rsidRPr="009F607A" w14:paraId="250B4230" w14:textId="7392B811" w:rsidTr="00757C0D">
        <w:tc>
          <w:tcPr>
            <w:tcW w:w="0" w:type="auto"/>
          </w:tcPr>
          <w:p w14:paraId="7A302BBF" w14:textId="77777777" w:rsidR="00757C0D" w:rsidRPr="00177C44" w:rsidRDefault="00757C0D" w:rsidP="00757C0D">
            <w:pPr>
              <w:pStyle w:val="ListParagraph"/>
              <w:numPr>
                <w:ilvl w:val="0"/>
                <w:numId w:val="4"/>
              </w:numPr>
              <w:rPr>
                <w:rFonts w:ascii="Arial" w:hAnsi="Arial" w:cs="Arial"/>
                <w:color w:val="000000" w:themeColor="text1"/>
              </w:rPr>
            </w:pPr>
            <w:r w:rsidRPr="00177C44">
              <w:rPr>
                <w:rFonts w:ascii="Arial" w:hAnsi="Arial" w:cs="Arial"/>
                <w:color w:val="000000" w:themeColor="text1"/>
              </w:rPr>
              <w:t xml:space="preserve">Give the family time to reflect and decide what they want and let them know they can change their mind at any time. </w:t>
            </w:r>
          </w:p>
        </w:tc>
        <w:tc>
          <w:tcPr>
            <w:tcW w:w="0" w:type="auto"/>
          </w:tcPr>
          <w:p w14:paraId="7121524E" w14:textId="77777777" w:rsidR="00757C0D" w:rsidRPr="009F607A" w:rsidRDefault="00757C0D" w:rsidP="00757C0D">
            <w:pPr>
              <w:rPr>
                <w:rFonts w:ascii="Arial" w:hAnsi="Arial" w:cs="Arial"/>
                <w:color w:val="000000" w:themeColor="text1"/>
              </w:rPr>
            </w:pPr>
          </w:p>
        </w:tc>
        <w:tc>
          <w:tcPr>
            <w:tcW w:w="0" w:type="auto"/>
          </w:tcPr>
          <w:p w14:paraId="5EAC65CD" w14:textId="77777777" w:rsidR="00757C0D" w:rsidRPr="009F607A" w:rsidRDefault="00757C0D" w:rsidP="00757C0D">
            <w:pPr>
              <w:rPr>
                <w:rFonts w:ascii="Arial" w:hAnsi="Arial" w:cs="Arial"/>
                <w:color w:val="000000" w:themeColor="text1"/>
              </w:rPr>
            </w:pPr>
          </w:p>
        </w:tc>
      </w:tr>
      <w:tr w:rsidR="00757C0D" w:rsidRPr="009F607A" w14:paraId="0BBDE70F" w14:textId="16CA4C9B" w:rsidTr="00757C0D">
        <w:tc>
          <w:tcPr>
            <w:tcW w:w="0" w:type="auto"/>
          </w:tcPr>
          <w:p w14:paraId="3BF6F265" w14:textId="77777777" w:rsidR="00757C0D" w:rsidRPr="00177C44" w:rsidRDefault="00757C0D" w:rsidP="00757C0D">
            <w:pPr>
              <w:pStyle w:val="ListParagraph"/>
              <w:numPr>
                <w:ilvl w:val="0"/>
                <w:numId w:val="4"/>
              </w:numPr>
              <w:rPr>
                <w:rFonts w:ascii="Arial" w:hAnsi="Arial" w:cs="Arial"/>
                <w:color w:val="000000" w:themeColor="text1"/>
              </w:rPr>
            </w:pPr>
            <w:r w:rsidRPr="00177C44">
              <w:rPr>
                <w:rFonts w:ascii="Arial" w:hAnsi="Arial" w:cs="Arial"/>
                <w:color w:val="000000" w:themeColor="text1"/>
              </w:rPr>
              <w:t xml:space="preserve">When the baby has died, offer the family the opportunity to hold them, if they are not already doing so. </w:t>
            </w:r>
          </w:p>
        </w:tc>
        <w:tc>
          <w:tcPr>
            <w:tcW w:w="0" w:type="auto"/>
          </w:tcPr>
          <w:p w14:paraId="34469BFD" w14:textId="77777777" w:rsidR="00757C0D" w:rsidRPr="009F607A" w:rsidRDefault="00757C0D" w:rsidP="00757C0D">
            <w:pPr>
              <w:rPr>
                <w:rFonts w:ascii="Arial" w:hAnsi="Arial" w:cs="Arial"/>
                <w:color w:val="000000" w:themeColor="text1"/>
              </w:rPr>
            </w:pPr>
          </w:p>
        </w:tc>
        <w:tc>
          <w:tcPr>
            <w:tcW w:w="0" w:type="auto"/>
          </w:tcPr>
          <w:p w14:paraId="69E995B2" w14:textId="77777777" w:rsidR="00757C0D" w:rsidRPr="009F607A" w:rsidRDefault="00757C0D" w:rsidP="00757C0D">
            <w:pPr>
              <w:rPr>
                <w:rFonts w:ascii="Arial" w:hAnsi="Arial" w:cs="Arial"/>
                <w:color w:val="000000" w:themeColor="text1"/>
              </w:rPr>
            </w:pPr>
          </w:p>
        </w:tc>
      </w:tr>
      <w:tr w:rsidR="00757C0D" w:rsidRPr="009F607A" w14:paraId="6C85DAE3" w14:textId="4120C121" w:rsidTr="00757C0D">
        <w:trPr>
          <w:trHeight w:val="1592"/>
        </w:trPr>
        <w:tc>
          <w:tcPr>
            <w:tcW w:w="0" w:type="auto"/>
          </w:tcPr>
          <w:p w14:paraId="4D279420" w14:textId="77777777" w:rsidR="00757C0D" w:rsidRPr="00177C44" w:rsidRDefault="00757C0D" w:rsidP="00757C0D">
            <w:pPr>
              <w:pStyle w:val="ListParagraph"/>
              <w:numPr>
                <w:ilvl w:val="0"/>
                <w:numId w:val="4"/>
              </w:numPr>
              <w:rPr>
                <w:rFonts w:ascii="Arial" w:hAnsi="Arial" w:cs="Arial"/>
                <w:color w:val="000000" w:themeColor="text1"/>
              </w:rPr>
            </w:pPr>
            <w:r w:rsidRPr="00177C44">
              <w:rPr>
                <w:rFonts w:ascii="Arial" w:hAnsi="Arial" w:cs="Arial"/>
                <w:color w:val="000000" w:themeColor="text1"/>
              </w:rPr>
              <w:t>Discuss with the family</w:t>
            </w:r>
          </w:p>
          <w:p w14:paraId="026A754F" w14:textId="77777777" w:rsidR="00757C0D" w:rsidRPr="00177C44" w:rsidRDefault="00757C0D" w:rsidP="00757C0D">
            <w:pPr>
              <w:pStyle w:val="ListParagraph"/>
              <w:numPr>
                <w:ilvl w:val="0"/>
                <w:numId w:val="5"/>
              </w:numPr>
              <w:rPr>
                <w:rFonts w:ascii="Arial" w:hAnsi="Arial" w:cs="Arial"/>
                <w:color w:val="000000" w:themeColor="text1"/>
              </w:rPr>
            </w:pPr>
            <w:r w:rsidRPr="00177C44">
              <w:rPr>
                <w:rFonts w:ascii="Arial" w:hAnsi="Arial" w:cs="Arial"/>
                <w:color w:val="000000" w:themeColor="text1"/>
              </w:rPr>
              <w:t>washing and dressing their baby</w:t>
            </w:r>
          </w:p>
          <w:p w14:paraId="4922F778" w14:textId="77777777" w:rsidR="00757C0D" w:rsidRPr="00177C44" w:rsidRDefault="00757C0D" w:rsidP="00757C0D">
            <w:pPr>
              <w:pStyle w:val="ListParagraph"/>
              <w:numPr>
                <w:ilvl w:val="0"/>
                <w:numId w:val="5"/>
              </w:numPr>
              <w:rPr>
                <w:rFonts w:ascii="Arial" w:hAnsi="Arial" w:cs="Arial"/>
                <w:color w:val="000000" w:themeColor="text1"/>
              </w:rPr>
            </w:pPr>
            <w:r w:rsidRPr="00177C44">
              <w:rPr>
                <w:rFonts w:ascii="Arial" w:hAnsi="Arial" w:cs="Arial"/>
                <w:color w:val="000000" w:themeColor="text1"/>
              </w:rPr>
              <w:t>photographs</w:t>
            </w:r>
          </w:p>
          <w:p w14:paraId="5D7C9108" w14:textId="77777777" w:rsidR="00757C0D" w:rsidRPr="00177C44" w:rsidRDefault="00757C0D" w:rsidP="00757C0D">
            <w:pPr>
              <w:pStyle w:val="ListParagraph"/>
              <w:numPr>
                <w:ilvl w:val="0"/>
                <w:numId w:val="5"/>
              </w:numPr>
              <w:rPr>
                <w:rFonts w:ascii="Arial" w:hAnsi="Arial" w:cs="Arial"/>
                <w:color w:val="000000" w:themeColor="text1"/>
              </w:rPr>
            </w:pPr>
            <w:r w:rsidRPr="00177C44">
              <w:rPr>
                <w:rFonts w:ascii="Arial" w:hAnsi="Arial" w:cs="Arial"/>
                <w:color w:val="000000" w:themeColor="text1"/>
              </w:rPr>
              <w:t>hand and foot prints</w:t>
            </w:r>
          </w:p>
          <w:p w14:paraId="0ED4D9F8" w14:textId="77777777" w:rsidR="00757C0D" w:rsidRPr="00177C44" w:rsidRDefault="00757C0D" w:rsidP="00757C0D">
            <w:pPr>
              <w:pStyle w:val="ListParagraph"/>
              <w:numPr>
                <w:ilvl w:val="0"/>
                <w:numId w:val="5"/>
              </w:numPr>
              <w:rPr>
                <w:rFonts w:ascii="Arial" w:hAnsi="Arial" w:cs="Arial"/>
                <w:color w:val="000000" w:themeColor="text1"/>
              </w:rPr>
            </w:pPr>
            <w:r w:rsidRPr="00177C44">
              <w:rPr>
                <w:rFonts w:ascii="Arial" w:hAnsi="Arial" w:cs="Arial"/>
                <w:color w:val="000000" w:themeColor="text1"/>
              </w:rPr>
              <w:t>memory box</w:t>
            </w:r>
          </w:p>
          <w:p w14:paraId="0F55E02D" w14:textId="16BAAE74" w:rsidR="00757C0D" w:rsidRPr="00177C44" w:rsidRDefault="00757C0D" w:rsidP="00757C0D">
            <w:pPr>
              <w:pStyle w:val="ListParagraph"/>
              <w:numPr>
                <w:ilvl w:val="0"/>
                <w:numId w:val="5"/>
              </w:numPr>
              <w:rPr>
                <w:rFonts w:ascii="Arial" w:hAnsi="Arial" w:cs="Arial"/>
                <w:color w:val="000000" w:themeColor="text1"/>
              </w:rPr>
            </w:pPr>
            <w:r w:rsidRPr="00177C44">
              <w:rPr>
                <w:rFonts w:ascii="Arial" w:hAnsi="Arial" w:cs="Arial"/>
                <w:color w:val="000000" w:themeColor="text1"/>
              </w:rPr>
              <w:t>other memories and mementos.</w:t>
            </w:r>
          </w:p>
        </w:tc>
        <w:tc>
          <w:tcPr>
            <w:tcW w:w="0" w:type="auto"/>
          </w:tcPr>
          <w:p w14:paraId="522F722D" w14:textId="77777777" w:rsidR="00757C0D" w:rsidRPr="009F607A" w:rsidRDefault="00757C0D" w:rsidP="00757C0D">
            <w:pPr>
              <w:rPr>
                <w:rFonts w:ascii="Arial" w:hAnsi="Arial" w:cs="Arial"/>
                <w:color w:val="000000" w:themeColor="text1"/>
              </w:rPr>
            </w:pPr>
          </w:p>
        </w:tc>
        <w:tc>
          <w:tcPr>
            <w:tcW w:w="0" w:type="auto"/>
          </w:tcPr>
          <w:p w14:paraId="209DE54F" w14:textId="77777777" w:rsidR="00757C0D" w:rsidRPr="009F607A" w:rsidRDefault="00757C0D" w:rsidP="00757C0D">
            <w:pPr>
              <w:rPr>
                <w:rFonts w:ascii="Arial" w:hAnsi="Arial" w:cs="Arial"/>
                <w:color w:val="000000" w:themeColor="text1"/>
              </w:rPr>
            </w:pPr>
          </w:p>
        </w:tc>
      </w:tr>
      <w:tr w:rsidR="00757C0D" w:rsidRPr="009F607A" w14:paraId="2F17C1BE" w14:textId="6472C4C4" w:rsidTr="00757C0D">
        <w:tc>
          <w:tcPr>
            <w:tcW w:w="0" w:type="auto"/>
          </w:tcPr>
          <w:p w14:paraId="18E1F243" w14:textId="3A7316B9" w:rsidR="00757C0D" w:rsidRPr="00177C44" w:rsidRDefault="00757C0D" w:rsidP="00757C0D">
            <w:pPr>
              <w:pStyle w:val="ListParagraph"/>
              <w:numPr>
                <w:ilvl w:val="0"/>
                <w:numId w:val="4"/>
              </w:numPr>
              <w:rPr>
                <w:rFonts w:ascii="Arial" w:hAnsi="Arial" w:cs="Arial"/>
                <w:color w:val="000000" w:themeColor="text1"/>
              </w:rPr>
            </w:pPr>
            <w:r w:rsidRPr="00177C44">
              <w:rPr>
                <w:rFonts w:ascii="Arial" w:hAnsi="Arial" w:cs="Arial"/>
                <w:color w:val="000000" w:themeColor="text1"/>
              </w:rPr>
              <w:t>Complete the informed choice form to ensure the family are provided with options but do not feel pressured</w:t>
            </w:r>
            <w:r w:rsidR="00B81C75">
              <w:rPr>
                <w:rFonts w:ascii="Arial" w:hAnsi="Arial" w:cs="Arial"/>
                <w:color w:val="000000" w:themeColor="text1"/>
              </w:rPr>
              <w:t xml:space="preserve">. </w:t>
            </w:r>
            <w:r w:rsidRPr="00177C44">
              <w:rPr>
                <w:rFonts w:ascii="Arial" w:hAnsi="Arial" w:cs="Arial"/>
                <w:color w:val="000000" w:themeColor="text1"/>
              </w:rPr>
              <w:t xml:space="preserve">‘Creating memories – offering choices’, a template form, is available from </w:t>
            </w:r>
            <w:hyperlink r:id="rId10" w:history="1">
              <w:r w:rsidRPr="00B81C75">
                <w:rPr>
                  <w:rStyle w:val="Hyperlink"/>
                  <w:rFonts w:ascii="Arial" w:hAnsi="Arial" w:cs="Arial"/>
                </w:rPr>
                <w:t>www.nbcpscotland.org.uk/templates</w:t>
              </w:r>
            </w:hyperlink>
            <w:r w:rsidRPr="00177C44">
              <w:rPr>
                <w:rFonts w:ascii="Arial" w:hAnsi="Arial" w:cs="Arial"/>
                <w:color w:val="000000" w:themeColor="text1"/>
              </w:rPr>
              <w:t xml:space="preserve"> </w:t>
            </w:r>
          </w:p>
        </w:tc>
        <w:tc>
          <w:tcPr>
            <w:tcW w:w="0" w:type="auto"/>
          </w:tcPr>
          <w:p w14:paraId="4C5DB062" w14:textId="77777777" w:rsidR="00757C0D" w:rsidRPr="009F607A" w:rsidRDefault="00757C0D" w:rsidP="00757C0D">
            <w:pPr>
              <w:rPr>
                <w:rFonts w:ascii="Arial" w:hAnsi="Arial" w:cs="Arial"/>
                <w:color w:val="000000" w:themeColor="text1"/>
              </w:rPr>
            </w:pPr>
          </w:p>
        </w:tc>
        <w:tc>
          <w:tcPr>
            <w:tcW w:w="0" w:type="auto"/>
          </w:tcPr>
          <w:p w14:paraId="21F36E78" w14:textId="77777777" w:rsidR="00757C0D" w:rsidRPr="009F607A" w:rsidRDefault="00757C0D" w:rsidP="00757C0D">
            <w:pPr>
              <w:rPr>
                <w:rFonts w:ascii="Arial" w:hAnsi="Arial" w:cs="Arial"/>
                <w:color w:val="000000" w:themeColor="text1"/>
              </w:rPr>
            </w:pPr>
          </w:p>
        </w:tc>
      </w:tr>
    </w:tbl>
    <w:p w14:paraId="250CA037" w14:textId="77777777" w:rsidR="0081071D" w:rsidRPr="009F607A" w:rsidRDefault="0081071D" w:rsidP="00D916F6">
      <w:pPr>
        <w:spacing w:after="0" w:line="240" w:lineRule="auto"/>
        <w:rPr>
          <w:rFonts w:ascii="Arial" w:hAnsi="Arial" w:cs="Arial"/>
          <w:b/>
          <w:color w:val="000000" w:themeColor="text1"/>
        </w:rPr>
      </w:pPr>
    </w:p>
    <w:p w14:paraId="54265822" w14:textId="77777777" w:rsidR="000D36B6" w:rsidRDefault="000D36B6">
      <w:pPr>
        <w:rPr>
          <w:rFonts w:asciiTheme="majorHAnsi" w:eastAsiaTheme="majorEastAsia" w:hAnsiTheme="majorHAnsi" w:cstheme="majorBidi"/>
          <w:color w:val="2E74B5" w:themeColor="accent1" w:themeShade="BF"/>
          <w:sz w:val="26"/>
          <w:szCs w:val="26"/>
        </w:rPr>
      </w:pPr>
      <w:r>
        <w:br w:type="page"/>
      </w:r>
    </w:p>
    <w:p w14:paraId="3F4A6CEA" w14:textId="2C22F539" w:rsidR="0081071D" w:rsidRPr="009F607A" w:rsidRDefault="00E209A9" w:rsidP="000D36B6">
      <w:pPr>
        <w:pStyle w:val="Heading2"/>
      </w:pPr>
      <w:r w:rsidRPr="009F607A">
        <w:lastRenderedPageBreak/>
        <w:t>D</w:t>
      </w:r>
      <w:r w:rsidR="00C01ED4" w:rsidRPr="009F607A">
        <w:t xml:space="preserve">. </w:t>
      </w:r>
      <w:r w:rsidR="629F8961" w:rsidRPr="009F607A">
        <w:t>After the death</w:t>
      </w:r>
    </w:p>
    <w:p w14:paraId="3AFC1D4A" w14:textId="41952C3C" w:rsidR="00B23C44" w:rsidRPr="00177C44" w:rsidRDefault="00B23C44" w:rsidP="00D916F6">
      <w:pPr>
        <w:spacing w:after="0" w:line="240" w:lineRule="auto"/>
        <w:rPr>
          <w:rFonts w:ascii="Arial" w:hAnsi="Arial" w:cs="Arial"/>
          <w:b/>
          <w:iCs/>
          <w:color w:val="000000" w:themeColor="text1"/>
        </w:rPr>
      </w:pPr>
    </w:p>
    <w:tbl>
      <w:tblPr>
        <w:tblStyle w:val="TableGrid"/>
        <w:tblW w:w="0" w:type="auto"/>
        <w:tblLook w:val="04A0" w:firstRow="1" w:lastRow="0" w:firstColumn="1" w:lastColumn="0" w:noHBand="0" w:noVBand="1"/>
      </w:tblPr>
      <w:tblGrid>
        <w:gridCol w:w="11504"/>
        <w:gridCol w:w="791"/>
        <w:gridCol w:w="1653"/>
      </w:tblGrid>
      <w:tr w:rsidR="00757C0D" w:rsidRPr="009F607A" w14:paraId="3467D0F9" w14:textId="372923B9" w:rsidTr="000D36B6">
        <w:trPr>
          <w:trHeight w:val="862"/>
          <w:tblHeader/>
        </w:trPr>
        <w:tc>
          <w:tcPr>
            <w:tcW w:w="0" w:type="auto"/>
          </w:tcPr>
          <w:p w14:paraId="38087E74" w14:textId="77777777" w:rsidR="00757C0D" w:rsidRPr="00757C0D" w:rsidRDefault="00757C0D" w:rsidP="00757C0D">
            <w:pPr>
              <w:rPr>
                <w:rFonts w:ascii="Arial" w:hAnsi="Arial" w:cs="Arial"/>
                <w:color w:val="000000" w:themeColor="text1"/>
              </w:rPr>
            </w:pPr>
          </w:p>
        </w:tc>
        <w:tc>
          <w:tcPr>
            <w:tcW w:w="0" w:type="auto"/>
          </w:tcPr>
          <w:p w14:paraId="38E7EC7A" w14:textId="7BD00F07" w:rsidR="00757C0D" w:rsidRPr="009F607A" w:rsidRDefault="00757C0D" w:rsidP="00757C0D">
            <w:pPr>
              <w:rPr>
                <w:rFonts w:ascii="Arial" w:hAnsi="Arial" w:cs="Arial"/>
                <w:color w:val="000000" w:themeColor="text1"/>
              </w:rPr>
            </w:pPr>
            <w:r w:rsidRPr="00A94118">
              <w:rPr>
                <w:rFonts w:ascii="Arial" w:eastAsia="Arial" w:hAnsi="Arial" w:cs="Arial"/>
                <w:color w:val="201F1E"/>
              </w:rPr>
              <w:t>Y/N/P</w:t>
            </w:r>
          </w:p>
        </w:tc>
        <w:tc>
          <w:tcPr>
            <w:tcW w:w="0" w:type="auto"/>
          </w:tcPr>
          <w:p w14:paraId="404C422E" w14:textId="2C6362BF" w:rsidR="00757C0D" w:rsidRPr="009F607A" w:rsidRDefault="00757C0D" w:rsidP="00757C0D">
            <w:pPr>
              <w:rPr>
                <w:rFonts w:ascii="Arial" w:hAnsi="Arial" w:cs="Arial"/>
                <w:color w:val="000000" w:themeColor="text1"/>
              </w:rPr>
            </w:pPr>
            <w:r w:rsidRPr="00A94118">
              <w:rPr>
                <w:rFonts w:ascii="Arial" w:eastAsia="Arial" w:hAnsi="Arial" w:cs="Arial"/>
                <w:i/>
                <w:iCs/>
                <w:color w:val="201F1E"/>
              </w:rPr>
              <w:t>Resources or support needed?</w:t>
            </w:r>
          </w:p>
        </w:tc>
      </w:tr>
      <w:tr w:rsidR="00757C0D" w:rsidRPr="009F607A" w14:paraId="240482AE" w14:textId="4893AD9C" w:rsidTr="00757C0D">
        <w:trPr>
          <w:trHeight w:val="1845"/>
        </w:trPr>
        <w:tc>
          <w:tcPr>
            <w:tcW w:w="0" w:type="auto"/>
          </w:tcPr>
          <w:p w14:paraId="0AD0CB90"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Introduce (or revisit) the following and explain the need for these, as far as possible trying to maintain continuity of care</w:t>
            </w:r>
          </w:p>
          <w:p w14:paraId="071DFE53" w14:textId="77777777" w:rsidR="00757C0D" w:rsidRPr="00177C44" w:rsidRDefault="00757C0D" w:rsidP="00757C0D">
            <w:pPr>
              <w:pStyle w:val="ListParagraph"/>
              <w:numPr>
                <w:ilvl w:val="0"/>
                <w:numId w:val="7"/>
              </w:numPr>
              <w:rPr>
                <w:rFonts w:ascii="Arial" w:hAnsi="Arial" w:cs="Arial"/>
                <w:color w:val="000000" w:themeColor="text1"/>
              </w:rPr>
            </w:pPr>
            <w:r w:rsidRPr="00177C44">
              <w:rPr>
                <w:rFonts w:ascii="Arial" w:hAnsi="Arial" w:cs="Arial"/>
                <w:color w:val="000000" w:themeColor="text1"/>
              </w:rPr>
              <w:t>registration</w:t>
            </w:r>
          </w:p>
          <w:p w14:paraId="24B273AC" w14:textId="77777777" w:rsidR="00757C0D" w:rsidRPr="00177C44" w:rsidRDefault="00757C0D" w:rsidP="00757C0D">
            <w:pPr>
              <w:pStyle w:val="ListParagraph"/>
              <w:numPr>
                <w:ilvl w:val="0"/>
                <w:numId w:val="7"/>
              </w:numPr>
              <w:rPr>
                <w:rFonts w:ascii="Arial" w:hAnsi="Arial" w:cs="Arial"/>
                <w:color w:val="000000" w:themeColor="text1"/>
              </w:rPr>
            </w:pPr>
            <w:r w:rsidRPr="00177C44">
              <w:rPr>
                <w:rFonts w:ascii="Arial" w:hAnsi="Arial" w:cs="Arial"/>
                <w:color w:val="000000" w:themeColor="text1"/>
              </w:rPr>
              <w:t>post mortem</w:t>
            </w:r>
          </w:p>
          <w:p w14:paraId="6D0C45D4" w14:textId="77777777" w:rsidR="00757C0D" w:rsidRPr="00177C44" w:rsidRDefault="00757C0D" w:rsidP="00757C0D">
            <w:pPr>
              <w:pStyle w:val="ListParagraph"/>
              <w:numPr>
                <w:ilvl w:val="0"/>
                <w:numId w:val="7"/>
              </w:numPr>
              <w:rPr>
                <w:rFonts w:ascii="Arial" w:hAnsi="Arial" w:cs="Arial"/>
                <w:color w:val="000000" w:themeColor="text1"/>
              </w:rPr>
            </w:pPr>
            <w:r w:rsidRPr="00177C44">
              <w:rPr>
                <w:rFonts w:ascii="Arial" w:hAnsi="Arial" w:cs="Arial"/>
                <w:color w:val="000000" w:themeColor="text1"/>
              </w:rPr>
              <w:t>funeral arrangements</w:t>
            </w:r>
          </w:p>
          <w:p w14:paraId="0ADFC6A3" w14:textId="77777777" w:rsidR="00757C0D" w:rsidRPr="00177C44" w:rsidRDefault="00757C0D" w:rsidP="00757C0D">
            <w:pPr>
              <w:pStyle w:val="ListParagraph"/>
              <w:numPr>
                <w:ilvl w:val="0"/>
                <w:numId w:val="7"/>
              </w:numPr>
              <w:rPr>
                <w:rFonts w:ascii="Arial" w:hAnsi="Arial" w:cs="Arial"/>
                <w:color w:val="000000" w:themeColor="text1"/>
              </w:rPr>
            </w:pPr>
            <w:r w:rsidRPr="00177C44">
              <w:rPr>
                <w:rFonts w:ascii="Arial" w:hAnsi="Arial" w:cs="Arial"/>
                <w:color w:val="000000" w:themeColor="text1"/>
              </w:rPr>
              <w:t>clinical follow up</w:t>
            </w:r>
          </w:p>
          <w:p w14:paraId="436C123D" w14:textId="45D40EFE" w:rsidR="00757C0D" w:rsidRPr="00177C44" w:rsidRDefault="00757C0D" w:rsidP="00757C0D">
            <w:pPr>
              <w:pStyle w:val="ListParagraph"/>
              <w:numPr>
                <w:ilvl w:val="0"/>
                <w:numId w:val="7"/>
              </w:numPr>
              <w:rPr>
                <w:rFonts w:ascii="Arial" w:hAnsi="Arial" w:cs="Arial"/>
                <w:color w:val="000000" w:themeColor="text1"/>
              </w:rPr>
            </w:pPr>
            <w:r w:rsidRPr="00177C44">
              <w:rPr>
                <w:rFonts w:ascii="Arial" w:hAnsi="Arial" w:cs="Arial"/>
                <w:color w:val="000000" w:themeColor="text1"/>
              </w:rPr>
              <w:t>Perinatal Mortality Review.</w:t>
            </w:r>
          </w:p>
        </w:tc>
        <w:tc>
          <w:tcPr>
            <w:tcW w:w="0" w:type="auto"/>
          </w:tcPr>
          <w:p w14:paraId="5BE570CA" w14:textId="77777777" w:rsidR="00757C0D" w:rsidRPr="009F607A" w:rsidRDefault="00757C0D" w:rsidP="00757C0D">
            <w:pPr>
              <w:rPr>
                <w:rFonts w:ascii="Arial" w:hAnsi="Arial" w:cs="Arial"/>
                <w:color w:val="000000" w:themeColor="text1"/>
              </w:rPr>
            </w:pPr>
          </w:p>
        </w:tc>
        <w:tc>
          <w:tcPr>
            <w:tcW w:w="0" w:type="auto"/>
          </w:tcPr>
          <w:p w14:paraId="64781DC6" w14:textId="77777777" w:rsidR="00757C0D" w:rsidRPr="009F607A" w:rsidRDefault="00757C0D" w:rsidP="00757C0D">
            <w:pPr>
              <w:rPr>
                <w:rFonts w:ascii="Arial" w:hAnsi="Arial" w:cs="Arial"/>
                <w:color w:val="000000" w:themeColor="text1"/>
              </w:rPr>
            </w:pPr>
          </w:p>
        </w:tc>
      </w:tr>
      <w:tr w:rsidR="00757C0D" w:rsidRPr="009F607A" w14:paraId="03FC3F5B" w14:textId="6F1B288B" w:rsidTr="00757C0D">
        <w:tc>
          <w:tcPr>
            <w:tcW w:w="0" w:type="auto"/>
          </w:tcPr>
          <w:p w14:paraId="104A0DB3"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Ensure local guidelines set out clearly who should lead these discussions and how staff in these roles should achieve continuity. </w:t>
            </w:r>
          </w:p>
        </w:tc>
        <w:tc>
          <w:tcPr>
            <w:tcW w:w="0" w:type="auto"/>
          </w:tcPr>
          <w:p w14:paraId="7FAE1189" w14:textId="77777777" w:rsidR="00757C0D" w:rsidRPr="009F607A" w:rsidRDefault="00757C0D" w:rsidP="00757C0D">
            <w:pPr>
              <w:rPr>
                <w:rFonts w:ascii="Arial" w:hAnsi="Arial" w:cs="Arial"/>
                <w:color w:val="000000" w:themeColor="text1"/>
              </w:rPr>
            </w:pPr>
          </w:p>
        </w:tc>
        <w:tc>
          <w:tcPr>
            <w:tcW w:w="0" w:type="auto"/>
          </w:tcPr>
          <w:p w14:paraId="7FEF40BF" w14:textId="77777777" w:rsidR="00757C0D" w:rsidRPr="009F607A" w:rsidRDefault="00757C0D" w:rsidP="00757C0D">
            <w:pPr>
              <w:rPr>
                <w:rFonts w:ascii="Arial" w:hAnsi="Arial" w:cs="Arial"/>
                <w:color w:val="000000" w:themeColor="text1"/>
              </w:rPr>
            </w:pPr>
          </w:p>
        </w:tc>
      </w:tr>
      <w:tr w:rsidR="00757C0D" w:rsidRPr="009F607A" w14:paraId="3B76D261" w14:textId="1893E117" w:rsidTr="00757C0D">
        <w:tc>
          <w:tcPr>
            <w:tcW w:w="0" w:type="auto"/>
          </w:tcPr>
          <w:p w14:paraId="7F1749CA"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Plan at least an hour for this discussion and ensure it takes place in a quiet, private place. </w:t>
            </w:r>
          </w:p>
        </w:tc>
        <w:tc>
          <w:tcPr>
            <w:tcW w:w="0" w:type="auto"/>
          </w:tcPr>
          <w:p w14:paraId="60BC908C" w14:textId="77777777" w:rsidR="00757C0D" w:rsidRPr="009F607A" w:rsidRDefault="00757C0D" w:rsidP="00757C0D">
            <w:pPr>
              <w:rPr>
                <w:rFonts w:ascii="Arial" w:hAnsi="Arial" w:cs="Arial"/>
                <w:color w:val="000000" w:themeColor="text1"/>
              </w:rPr>
            </w:pPr>
          </w:p>
        </w:tc>
        <w:tc>
          <w:tcPr>
            <w:tcW w:w="0" w:type="auto"/>
          </w:tcPr>
          <w:p w14:paraId="7C2EF303" w14:textId="77777777" w:rsidR="00757C0D" w:rsidRPr="009F607A" w:rsidRDefault="00757C0D" w:rsidP="00757C0D">
            <w:pPr>
              <w:rPr>
                <w:rFonts w:ascii="Arial" w:hAnsi="Arial" w:cs="Arial"/>
                <w:color w:val="000000" w:themeColor="text1"/>
              </w:rPr>
            </w:pPr>
          </w:p>
        </w:tc>
      </w:tr>
      <w:tr w:rsidR="00757C0D" w:rsidRPr="009F607A" w14:paraId="1A323F26" w14:textId="302DBB1E" w:rsidTr="00757C0D">
        <w:tc>
          <w:tcPr>
            <w:tcW w:w="0" w:type="auto"/>
          </w:tcPr>
          <w:p w14:paraId="5871A0CA" w14:textId="31981B3C"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This is complex and challenging information for the family. After you have explained, check they have </w:t>
            </w:r>
            <w:r w:rsidRPr="00751533">
              <w:rPr>
                <w:rFonts w:ascii="Arial" w:hAnsi="Arial" w:cs="Arial"/>
                <w:color w:val="000000" w:themeColor="text1"/>
              </w:rPr>
              <w:t xml:space="preserve">understood what is involved, for example by using the Teach Back method. See NES Knowledge Network </w:t>
            </w:r>
            <w:hyperlink r:id="rId11" w:history="1">
              <w:r w:rsidR="00751533" w:rsidRPr="00751533">
                <w:rPr>
                  <w:rStyle w:val="Hyperlink"/>
                  <w:rFonts w:ascii="Arial" w:hAnsi="Arial" w:cs="Arial"/>
                </w:rPr>
                <w:t>http://www.healthliteracyplace.org.uk/toolkit/techniques/teach-back/</w:t>
              </w:r>
            </w:hyperlink>
            <w:r w:rsidR="00751533" w:rsidRPr="00751533">
              <w:rPr>
                <w:rFonts w:ascii="Arial" w:hAnsi="Arial" w:cs="Arial"/>
              </w:rPr>
              <w:t xml:space="preserve"> </w:t>
            </w:r>
            <w:r w:rsidRPr="00751533">
              <w:rPr>
                <w:rFonts w:ascii="Arial" w:hAnsi="Arial" w:cs="Arial"/>
                <w:color w:val="000000" w:themeColor="text1"/>
              </w:rPr>
              <w:t>Remember you may need to revisit the conversation.</w:t>
            </w:r>
          </w:p>
        </w:tc>
        <w:tc>
          <w:tcPr>
            <w:tcW w:w="0" w:type="auto"/>
          </w:tcPr>
          <w:p w14:paraId="1AAAA623" w14:textId="77777777" w:rsidR="00757C0D" w:rsidRPr="009F607A" w:rsidRDefault="00757C0D" w:rsidP="00757C0D">
            <w:pPr>
              <w:rPr>
                <w:rFonts w:ascii="Arial" w:hAnsi="Arial" w:cs="Arial"/>
                <w:color w:val="000000" w:themeColor="text1"/>
              </w:rPr>
            </w:pPr>
          </w:p>
        </w:tc>
        <w:tc>
          <w:tcPr>
            <w:tcW w:w="0" w:type="auto"/>
          </w:tcPr>
          <w:p w14:paraId="65703FA5" w14:textId="77777777" w:rsidR="00757C0D" w:rsidRPr="009F607A" w:rsidRDefault="00757C0D" w:rsidP="00757C0D">
            <w:pPr>
              <w:rPr>
                <w:rFonts w:ascii="Arial" w:hAnsi="Arial" w:cs="Arial"/>
                <w:color w:val="000000" w:themeColor="text1"/>
              </w:rPr>
            </w:pPr>
          </w:p>
        </w:tc>
      </w:tr>
      <w:tr w:rsidR="00757C0D" w:rsidRPr="009F607A" w14:paraId="5A35DBBC" w14:textId="1E467D4D" w:rsidTr="00757C0D">
        <w:tc>
          <w:tcPr>
            <w:tcW w:w="0" w:type="auto"/>
          </w:tcPr>
          <w:p w14:paraId="14AD5F83"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Document the discussion in the baby’s medical record.</w:t>
            </w:r>
          </w:p>
        </w:tc>
        <w:tc>
          <w:tcPr>
            <w:tcW w:w="0" w:type="auto"/>
          </w:tcPr>
          <w:p w14:paraId="60FB4A60" w14:textId="77777777" w:rsidR="00757C0D" w:rsidRPr="009F607A" w:rsidRDefault="00757C0D" w:rsidP="00757C0D">
            <w:pPr>
              <w:rPr>
                <w:rFonts w:ascii="Arial" w:hAnsi="Arial" w:cs="Arial"/>
                <w:color w:val="000000" w:themeColor="text1"/>
              </w:rPr>
            </w:pPr>
          </w:p>
        </w:tc>
        <w:tc>
          <w:tcPr>
            <w:tcW w:w="0" w:type="auto"/>
          </w:tcPr>
          <w:p w14:paraId="1141BD14" w14:textId="77777777" w:rsidR="00757C0D" w:rsidRPr="009F607A" w:rsidRDefault="00757C0D" w:rsidP="00757C0D">
            <w:pPr>
              <w:rPr>
                <w:rFonts w:ascii="Arial" w:hAnsi="Arial" w:cs="Arial"/>
                <w:color w:val="000000" w:themeColor="text1"/>
              </w:rPr>
            </w:pPr>
          </w:p>
        </w:tc>
      </w:tr>
      <w:tr w:rsidR="00757C0D" w:rsidRPr="009F607A" w14:paraId="0FC903DE" w14:textId="21FF7465" w:rsidTr="00757C0D">
        <w:tc>
          <w:tcPr>
            <w:tcW w:w="0" w:type="auto"/>
          </w:tcPr>
          <w:p w14:paraId="5F3BAF82"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Try to summarise in written information the processes and forms the family will need to engage with.</w:t>
            </w:r>
          </w:p>
        </w:tc>
        <w:tc>
          <w:tcPr>
            <w:tcW w:w="0" w:type="auto"/>
          </w:tcPr>
          <w:p w14:paraId="64259323" w14:textId="77777777" w:rsidR="00757C0D" w:rsidRPr="009F607A" w:rsidRDefault="00757C0D" w:rsidP="00757C0D">
            <w:pPr>
              <w:rPr>
                <w:rFonts w:ascii="Arial" w:hAnsi="Arial" w:cs="Arial"/>
                <w:color w:val="000000" w:themeColor="text1"/>
              </w:rPr>
            </w:pPr>
          </w:p>
        </w:tc>
        <w:tc>
          <w:tcPr>
            <w:tcW w:w="0" w:type="auto"/>
          </w:tcPr>
          <w:p w14:paraId="60210F25" w14:textId="77777777" w:rsidR="00757C0D" w:rsidRPr="009F607A" w:rsidRDefault="00757C0D" w:rsidP="00757C0D">
            <w:pPr>
              <w:rPr>
                <w:rFonts w:ascii="Arial" w:hAnsi="Arial" w:cs="Arial"/>
                <w:color w:val="000000" w:themeColor="text1"/>
              </w:rPr>
            </w:pPr>
          </w:p>
        </w:tc>
      </w:tr>
      <w:tr w:rsidR="00757C0D" w:rsidRPr="009F607A" w14:paraId="57A1C4A8" w14:textId="6F4EF114" w:rsidTr="00757C0D">
        <w:tc>
          <w:tcPr>
            <w:tcW w:w="0" w:type="auto"/>
          </w:tcPr>
          <w:p w14:paraId="2DA615DF"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Begin to discuss arrangements for discharge and find out the family’s wishes.</w:t>
            </w:r>
          </w:p>
        </w:tc>
        <w:tc>
          <w:tcPr>
            <w:tcW w:w="0" w:type="auto"/>
          </w:tcPr>
          <w:p w14:paraId="2DE18A06" w14:textId="77777777" w:rsidR="00757C0D" w:rsidRPr="009F607A" w:rsidRDefault="00757C0D" w:rsidP="00757C0D">
            <w:pPr>
              <w:rPr>
                <w:rFonts w:ascii="Arial" w:hAnsi="Arial" w:cs="Arial"/>
                <w:color w:val="000000" w:themeColor="text1"/>
              </w:rPr>
            </w:pPr>
          </w:p>
        </w:tc>
        <w:tc>
          <w:tcPr>
            <w:tcW w:w="0" w:type="auto"/>
          </w:tcPr>
          <w:p w14:paraId="42838905" w14:textId="77777777" w:rsidR="00757C0D" w:rsidRPr="009F607A" w:rsidRDefault="00757C0D" w:rsidP="00757C0D">
            <w:pPr>
              <w:rPr>
                <w:rFonts w:ascii="Arial" w:hAnsi="Arial" w:cs="Arial"/>
                <w:color w:val="000000" w:themeColor="text1"/>
              </w:rPr>
            </w:pPr>
          </w:p>
        </w:tc>
      </w:tr>
      <w:tr w:rsidR="00757C0D" w:rsidRPr="009F607A" w14:paraId="1670B97A" w14:textId="4B2C6F4A" w:rsidTr="00757C0D">
        <w:tc>
          <w:tcPr>
            <w:tcW w:w="0" w:type="auto"/>
          </w:tcPr>
          <w:p w14:paraId="74024728" w14:textId="23D74A25" w:rsidR="00757C0D" w:rsidRPr="00177C44" w:rsidRDefault="00757C0D" w:rsidP="00757C0D">
            <w:pPr>
              <w:pStyle w:val="ListParagraph"/>
              <w:numPr>
                <w:ilvl w:val="0"/>
                <w:numId w:val="6"/>
              </w:numPr>
              <w:rPr>
                <w:rStyle w:val="normaltextrun1"/>
                <w:rFonts w:ascii="Arial" w:hAnsi="Arial" w:cs="Arial"/>
                <w:color w:val="000000" w:themeColor="text1"/>
              </w:rPr>
            </w:pPr>
            <w:r w:rsidRPr="00177C44">
              <w:rPr>
                <w:rStyle w:val="normaltextrun1"/>
                <w:rFonts w:ascii="Arial" w:hAnsi="Arial" w:cs="Arial"/>
                <w:color w:val="000000" w:themeColor="text1"/>
              </w:rPr>
              <w:t>Explain that a form can be added to the mother’s record to explain to staff that her baby has died if she wishes</w:t>
            </w:r>
            <w:r w:rsidR="00751533">
              <w:rPr>
                <w:rStyle w:val="normaltextrun1"/>
                <w:rFonts w:ascii="Arial" w:hAnsi="Arial" w:cs="Arial"/>
                <w:color w:val="000000" w:themeColor="text1"/>
              </w:rPr>
              <w:t xml:space="preserve"> - </w:t>
            </w:r>
            <w:r w:rsidRPr="00177C44">
              <w:rPr>
                <w:rStyle w:val="normaltextrun1"/>
                <w:rFonts w:ascii="Arial" w:hAnsi="Arial" w:cs="Arial"/>
                <w:color w:val="000000" w:themeColor="text1"/>
              </w:rPr>
              <w:t xml:space="preserve">a template is available from </w:t>
            </w:r>
            <w:hyperlink r:id="rId12" w:history="1">
              <w:r w:rsidR="00751533" w:rsidRPr="00544D0D">
                <w:rPr>
                  <w:rStyle w:val="Hyperlink"/>
                  <w:rFonts w:ascii="Arial" w:hAnsi="Arial" w:cs="Arial"/>
                </w:rPr>
                <w:t>www.nbcpathway.org.uk/templates</w:t>
              </w:r>
            </w:hyperlink>
            <w:r w:rsidR="00751533">
              <w:rPr>
                <w:rStyle w:val="normaltextrun1"/>
                <w:rFonts w:ascii="Arial" w:hAnsi="Arial" w:cs="Arial"/>
                <w:color w:val="000000" w:themeColor="text1"/>
              </w:rPr>
              <w:t xml:space="preserve"> </w:t>
            </w:r>
            <w:r w:rsidRPr="00177C44">
              <w:rPr>
                <w:rStyle w:val="normaltextrun1"/>
                <w:rFonts w:ascii="Arial" w:hAnsi="Arial" w:cs="Arial"/>
                <w:color w:val="000000" w:themeColor="text1"/>
              </w:rPr>
              <w:t xml:space="preserve"> </w:t>
            </w:r>
          </w:p>
        </w:tc>
        <w:tc>
          <w:tcPr>
            <w:tcW w:w="0" w:type="auto"/>
          </w:tcPr>
          <w:p w14:paraId="779AD5F6" w14:textId="77777777" w:rsidR="00757C0D" w:rsidRPr="009F607A" w:rsidRDefault="00757C0D" w:rsidP="00757C0D">
            <w:pPr>
              <w:rPr>
                <w:rStyle w:val="normaltextrun1"/>
                <w:rFonts w:ascii="Arial" w:hAnsi="Arial" w:cs="Arial"/>
                <w:color w:val="000000" w:themeColor="text1"/>
              </w:rPr>
            </w:pPr>
          </w:p>
        </w:tc>
        <w:tc>
          <w:tcPr>
            <w:tcW w:w="0" w:type="auto"/>
          </w:tcPr>
          <w:p w14:paraId="02B647FF" w14:textId="77777777" w:rsidR="00757C0D" w:rsidRPr="009F607A" w:rsidRDefault="00757C0D" w:rsidP="00757C0D">
            <w:pPr>
              <w:rPr>
                <w:rStyle w:val="normaltextrun1"/>
                <w:rFonts w:ascii="Arial" w:hAnsi="Arial" w:cs="Arial"/>
                <w:color w:val="000000" w:themeColor="text1"/>
              </w:rPr>
            </w:pPr>
          </w:p>
        </w:tc>
      </w:tr>
      <w:tr w:rsidR="004566A3" w:rsidRPr="009F607A" w14:paraId="715B7654" w14:textId="25F4BA82" w:rsidTr="00E55E0A">
        <w:tc>
          <w:tcPr>
            <w:tcW w:w="0" w:type="auto"/>
            <w:gridSpan w:val="3"/>
          </w:tcPr>
          <w:p w14:paraId="38A3E1E6" w14:textId="6C398251" w:rsidR="004566A3" w:rsidRPr="009F607A" w:rsidRDefault="004566A3" w:rsidP="00757C0D">
            <w:pPr>
              <w:pStyle w:val="Heading2"/>
              <w:spacing w:before="0"/>
              <w:outlineLvl w:val="1"/>
              <w:rPr>
                <w:rStyle w:val="normaltextrun1"/>
                <w:rFonts w:ascii="Arial" w:hAnsi="Arial" w:cs="Arial"/>
                <w:i/>
                <w:color w:val="000000" w:themeColor="text1"/>
                <w:sz w:val="22"/>
                <w:szCs w:val="22"/>
              </w:rPr>
            </w:pPr>
            <w:r w:rsidRPr="009F607A">
              <w:rPr>
                <w:rStyle w:val="normaltextrun1"/>
                <w:rFonts w:ascii="Arial" w:hAnsi="Arial" w:cs="Arial"/>
                <w:i/>
                <w:color w:val="000000" w:themeColor="text1"/>
                <w:sz w:val="22"/>
                <w:szCs w:val="22"/>
              </w:rPr>
              <w:t>Review and follow up</w:t>
            </w:r>
          </w:p>
        </w:tc>
      </w:tr>
      <w:tr w:rsidR="00757C0D" w:rsidRPr="009F607A" w14:paraId="50802A59" w14:textId="021E08C7" w:rsidTr="00757C0D">
        <w:tc>
          <w:tcPr>
            <w:tcW w:w="0" w:type="auto"/>
          </w:tcPr>
          <w:p w14:paraId="5CD773BE" w14:textId="74AE099B" w:rsidR="00757C0D" w:rsidRPr="00177C44" w:rsidRDefault="00757C0D" w:rsidP="00757C0D">
            <w:pPr>
              <w:pStyle w:val="ListParagraph"/>
              <w:numPr>
                <w:ilvl w:val="0"/>
                <w:numId w:val="6"/>
              </w:numPr>
              <w:rPr>
                <w:rFonts w:ascii="Arial" w:hAnsi="Arial" w:cs="Arial"/>
                <w:color w:val="000000" w:themeColor="text1"/>
              </w:rPr>
            </w:pPr>
            <w:r w:rsidRPr="00177C44">
              <w:rPr>
                <w:rFonts w:ascii="Arial" w:eastAsiaTheme="minorEastAsia" w:hAnsi="Arial" w:cs="Arial"/>
                <w:color w:val="000000" w:themeColor="text1"/>
              </w:rPr>
              <w:t xml:space="preserve">Inform parents about the process of perinatal mortality review and invite them to become involved in the review process and refer to the parent engagement materials </w:t>
            </w:r>
            <w:r w:rsidR="00751533">
              <w:rPr>
                <w:rFonts w:ascii="Arial" w:eastAsiaTheme="minorEastAsia" w:hAnsi="Arial" w:cs="Arial"/>
                <w:color w:val="000000" w:themeColor="text1"/>
              </w:rPr>
              <w:t xml:space="preserve">- </w:t>
            </w:r>
            <w:r w:rsidRPr="00177C44">
              <w:rPr>
                <w:rFonts w:ascii="Arial" w:eastAsiaTheme="minorEastAsia" w:hAnsi="Arial" w:cs="Arial"/>
                <w:color w:val="000000" w:themeColor="text1"/>
              </w:rPr>
              <w:t>see</w:t>
            </w:r>
            <w:r w:rsidRPr="00177C44">
              <w:rPr>
                <w:rFonts w:ascii="Arial" w:hAnsi="Arial" w:cs="Arial"/>
                <w:color w:val="000000" w:themeColor="text1"/>
              </w:rPr>
              <w:t xml:space="preserve"> </w:t>
            </w:r>
            <w:hyperlink r:id="rId13">
              <w:r w:rsidRPr="00177C44">
                <w:rPr>
                  <w:rStyle w:val="Hyperlink"/>
                  <w:rFonts w:ascii="Arial" w:hAnsi="Arial" w:cs="Arial"/>
                  <w:color w:val="000000" w:themeColor="text1"/>
                </w:rPr>
                <w:t>www.npeu.ox.ac.uk/pmrt/parent-engagement-materials</w:t>
              </w:r>
            </w:hyperlink>
          </w:p>
        </w:tc>
        <w:tc>
          <w:tcPr>
            <w:tcW w:w="0" w:type="auto"/>
          </w:tcPr>
          <w:p w14:paraId="01248C0C" w14:textId="77777777" w:rsidR="00757C0D" w:rsidRPr="009F607A" w:rsidRDefault="00757C0D" w:rsidP="00757C0D">
            <w:pPr>
              <w:rPr>
                <w:rFonts w:ascii="Arial" w:eastAsiaTheme="minorEastAsia" w:hAnsi="Arial" w:cs="Arial"/>
                <w:color w:val="000000" w:themeColor="text1"/>
              </w:rPr>
            </w:pPr>
          </w:p>
        </w:tc>
        <w:tc>
          <w:tcPr>
            <w:tcW w:w="0" w:type="auto"/>
          </w:tcPr>
          <w:p w14:paraId="55437410" w14:textId="77777777" w:rsidR="00757C0D" w:rsidRPr="009F607A" w:rsidRDefault="00757C0D" w:rsidP="00757C0D">
            <w:pPr>
              <w:rPr>
                <w:rFonts w:ascii="Arial" w:eastAsiaTheme="minorEastAsia" w:hAnsi="Arial" w:cs="Arial"/>
                <w:color w:val="000000" w:themeColor="text1"/>
              </w:rPr>
            </w:pPr>
          </w:p>
        </w:tc>
      </w:tr>
      <w:tr w:rsidR="00757C0D" w:rsidRPr="009F607A" w14:paraId="7EE70456" w14:textId="17C86561" w:rsidTr="00757C0D">
        <w:tc>
          <w:tcPr>
            <w:tcW w:w="0" w:type="auto"/>
          </w:tcPr>
          <w:p w14:paraId="5FE56881"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Ensure that the family know who their key contact is for the review period and, wherever possible, ensure this person is the same key contact they had during their baby’s parallel and end of life care planning. </w:t>
            </w:r>
          </w:p>
        </w:tc>
        <w:tc>
          <w:tcPr>
            <w:tcW w:w="0" w:type="auto"/>
          </w:tcPr>
          <w:p w14:paraId="6DC2F69C" w14:textId="77777777" w:rsidR="00757C0D" w:rsidRPr="009F607A" w:rsidRDefault="00757C0D" w:rsidP="00757C0D">
            <w:pPr>
              <w:ind w:left="360"/>
              <w:rPr>
                <w:rFonts w:ascii="Arial" w:hAnsi="Arial" w:cs="Arial"/>
                <w:color w:val="000000" w:themeColor="text1"/>
              </w:rPr>
            </w:pPr>
          </w:p>
        </w:tc>
        <w:tc>
          <w:tcPr>
            <w:tcW w:w="0" w:type="auto"/>
          </w:tcPr>
          <w:p w14:paraId="7DE6035D" w14:textId="77777777" w:rsidR="00757C0D" w:rsidRPr="009F607A" w:rsidRDefault="00757C0D" w:rsidP="00757C0D">
            <w:pPr>
              <w:ind w:left="360"/>
              <w:rPr>
                <w:rFonts w:ascii="Arial" w:hAnsi="Arial" w:cs="Arial"/>
                <w:color w:val="000000" w:themeColor="text1"/>
              </w:rPr>
            </w:pPr>
          </w:p>
        </w:tc>
      </w:tr>
      <w:tr w:rsidR="00757C0D" w:rsidRPr="009F607A" w14:paraId="77AA6C4D" w14:textId="7C1C11C6" w:rsidTr="00757C0D">
        <w:tc>
          <w:tcPr>
            <w:tcW w:w="0" w:type="auto"/>
          </w:tcPr>
          <w:p w14:paraId="7F9E5186"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lastRenderedPageBreak/>
              <w:t>Explain that the family will be given flexibility on the timing of when and how they contribute their thoughts, comments and questions to the review.</w:t>
            </w:r>
            <w:r w:rsidRPr="00177C44">
              <w:rPr>
                <w:rFonts w:ascii="Arial" w:hAnsi="Arial" w:cs="Arial"/>
              </w:rPr>
              <w:t xml:space="preserve"> </w:t>
            </w:r>
            <w:r w:rsidRPr="00177C44">
              <w:rPr>
                <w:rFonts w:ascii="Arial" w:hAnsi="Arial" w:cs="Arial"/>
                <w:color w:val="000000" w:themeColor="text1"/>
              </w:rPr>
              <w:t>Check that the family are comfortable with where the appointment will take place.  Explain that during the review process they will be asked about their preferences on how and when they would like to receive and discuss the review report.</w:t>
            </w:r>
          </w:p>
        </w:tc>
        <w:tc>
          <w:tcPr>
            <w:tcW w:w="0" w:type="auto"/>
          </w:tcPr>
          <w:p w14:paraId="00B61E69" w14:textId="77777777" w:rsidR="00757C0D" w:rsidRPr="009F607A" w:rsidRDefault="00757C0D" w:rsidP="00757C0D">
            <w:pPr>
              <w:rPr>
                <w:rFonts w:ascii="Arial" w:hAnsi="Arial" w:cs="Arial"/>
                <w:color w:val="000000" w:themeColor="text1"/>
              </w:rPr>
            </w:pPr>
          </w:p>
        </w:tc>
        <w:tc>
          <w:tcPr>
            <w:tcW w:w="0" w:type="auto"/>
          </w:tcPr>
          <w:p w14:paraId="5BE2D708" w14:textId="77777777" w:rsidR="00757C0D" w:rsidRPr="009F607A" w:rsidRDefault="00757C0D" w:rsidP="00757C0D">
            <w:pPr>
              <w:rPr>
                <w:rFonts w:ascii="Arial" w:hAnsi="Arial" w:cs="Arial"/>
                <w:color w:val="000000" w:themeColor="text1"/>
              </w:rPr>
            </w:pPr>
          </w:p>
        </w:tc>
      </w:tr>
      <w:tr w:rsidR="00757C0D" w:rsidRPr="009F607A" w14:paraId="6F0220C0" w14:textId="286042B9" w:rsidTr="00757C0D">
        <w:tc>
          <w:tcPr>
            <w:tcW w:w="0" w:type="auto"/>
          </w:tcPr>
          <w:p w14:paraId="6009B218"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Explain the purpose of clinical follow up, both what the family can expect and what the follow up does not cover, and who can attend. Check the family are comfortable with where the appointment will take place. Ensure enough time has been allowed for this appointment. This follow up should be led by the team providing continuity of obstetric and midwifery care. If at all possible this appointment should also include feedback from the Perinatal Mortality Review.</w:t>
            </w:r>
          </w:p>
        </w:tc>
        <w:tc>
          <w:tcPr>
            <w:tcW w:w="0" w:type="auto"/>
          </w:tcPr>
          <w:p w14:paraId="0ECF2C34" w14:textId="77777777" w:rsidR="00757C0D" w:rsidRPr="009F607A" w:rsidRDefault="00757C0D" w:rsidP="00757C0D">
            <w:pPr>
              <w:rPr>
                <w:rFonts w:ascii="Arial" w:hAnsi="Arial" w:cs="Arial"/>
                <w:color w:val="000000" w:themeColor="text1"/>
              </w:rPr>
            </w:pPr>
          </w:p>
        </w:tc>
        <w:tc>
          <w:tcPr>
            <w:tcW w:w="0" w:type="auto"/>
          </w:tcPr>
          <w:p w14:paraId="0FEC6D81" w14:textId="77777777" w:rsidR="00757C0D" w:rsidRPr="009F607A" w:rsidRDefault="00757C0D" w:rsidP="00757C0D">
            <w:pPr>
              <w:rPr>
                <w:rFonts w:ascii="Arial" w:hAnsi="Arial" w:cs="Arial"/>
                <w:color w:val="000000" w:themeColor="text1"/>
              </w:rPr>
            </w:pPr>
          </w:p>
        </w:tc>
      </w:tr>
      <w:tr w:rsidR="004566A3" w:rsidRPr="009F607A" w14:paraId="2BA718E4" w14:textId="7C31AD79" w:rsidTr="00023667">
        <w:tc>
          <w:tcPr>
            <w:tcW w:w="0" w:type="auto"/>
            <w:gridSpan w:val="3"/>
          </w:tcPr>
          <w:p w14:paraId="18D90354" w14:textId="4FEC5A9A" w:rsidR="004566A3" w:rsidRPr="009F607A" w:rsidRDefault="004566A3" w:rsidP="00757C0D">
            <w:pPr>
              <w:pStyle w:val="Heading2"/>
              <w:spacing w:before="0"/>
              <w:outlineLvl w:val="1"/>
              <w:rPr>
                <w:rFonts w:ascii="Arial" w:hAnsi="Arial" w:cs="Arial"/>
                <w:i/>
                <w:color w:val="000000" w:themeColor="text1"/>
                <w:sz w:val="22"/>
                <w:szCs w:val="22"/>
              </w:rPr>
            </w:pPr>
            <w:r w:rsidRPr="009F607A">
              <w:rPr>
                <w:rFonts w:ascii="Arial" w:hAnsi="Arial" w:cs="Arial"/>
                <w:i/>
                <w:color w:val="000000" w:themeColor="text1"/>
                <w:sz w:val="22"/>
                <w:szCs w:val="22"/>
              </w:rPr>
              <w:t>Post mortem examination</w:t>
            </w:r>
          </w:p>
        </w:tc>
      </w:tr>
      <w:tr w:rsidR="00757C0D" w:rsidRPr="009F607A" w14:paraId="7E52B998" w14:textId="58617778" w:rsidTr="00757C0D">
        <w:tc>
          <w:tcPr>
            <w:tcW w:w="0" w:type="auto"/>
          </w:tcPr>
          <w:p w14:paraId="4472AC8F" w14:textId="77777777" w:rsidR="00757C0D" w:rsidRPr="00177C44" w:rsidRDefault="00757C0D" w:rsidP="00757C0D">
            <w:pPr>
              <w:pStyle w:val="ListParagraph"/>
              <w:numPr>
                <w:ilvl w:val="0"/>
                <w:numId w:val="6"/>
              </w:numPr>
              <w:rPr>
                <w:rFonts w:ascii="Arial" w:eastAsiaTheme="minorEastAsia" w:hAnsi="Arial" w:cs="Arial"/>
                <w:color w:val="000000" w:themeColor="text1"/>
              </w:rPr>
            </w:pPr>
            <w:r w:rsidRPr="00177C44">
              <w:rPr>
                <w:rFonts w:ascii="Arial" w:eastAsia="Arial" w:hAnsi="Arial" w:cs="Arial"/>
                <w:color w:val="201F1E"/>
              </w:rPr>
              <w:t>Remember to keep within the scope of your practice when providing information, explaining procedures or answering questions. Be prepared to consult with or refer to suitably trained colleagues whenever necessary.</w:t>
            </w:r>
            <w:r w:rsidRPr="00177C44">
              <w:rPr>
                <w:rFonts w:ascii="Arial" w:hAnsi="Arial" w:cs="Arial"/>
                <w:color w:val="000000" w:themeColor="text1"/>
              </w:rPr>
              <w:t xml:space="preserve"> </w:t>
            </w:r>
          </w:p>
        </w:tc>
        <w:tc>
          <w:tcPr>
            <w:tcW w:w="0" w:type="auto"/>
          </w:tcPr>
          <w:p w14:paraId="514D1A97" w14:textId="77777777" w:rsidR="00757C0D" w:rsidRPr="009F607A" w:rsidRDefault="00757C0D" w:rsidP="00757C0D">
            <w:pPr>
              <w:rPr>
                <w:rFonts w:ascii="Arial" w:eastAsia="Arial" w:hAnsi="Arial" w:cs="Arial"/>
                <w:color w:val="201F1E"/>
              </w:rPr>
            </w:pPr>
          </w:p>
        </w:tc>
        <w:tc>
          <w:tcPr>
            <w:tcW w:w="0" w:type="auto"/>
          </w:tcPr>
          <w:p w14:paraId="2E311B26" w14:textId="77777777" w:rsidR="00757C0D" w:rsidRPr="009F607A" w:rsidRDefault="00757C0D" w:rsidP="00757C0D">
            <w:pPr>
              <w:rPr>
                <w:rFonts w:ascii="Arial" w:eastAsia="Arial" w:hAnsi="Arial" w:cs="Arial"/>
                <w:color w:val="201F1E"/>
              </w:rPr>
            </w:pPr>
          </w:p>
        </w:tc>
      </w:tr>
      <w:tr w:rsidR="00757C0D" w:rsidRPr="009F607A" w14:paraId="0FAA2780" w14:textId="2CEB5181" w:rsidTr="00757C0D">
        <w:tc>
          <w:tcPr>
            <w:tcW w:w="0" w:type="auto"/>
          </w:tcPr>
          <w:p w14:paraId="46A6FFA5"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Sensitively explain why a post mortem is recommended. You may find the NES video for professionals useful preparation </w:t>
            </w:r>
            <w:hyperlink r:id="rId14">
              <w:r w:rsidRPr="00177C44">
                <w:rPr>
                  <w:rStyle w:val="Hyperlink"/>
                  <w:rFonts w:ascii="Arial" w:hAnsi="Arial" w:cs="Arial"/>
                  <w:color w:val="000000" w:themeColor="text1"/>
                </w:rPr>
                <w:t>Discussing Authorised (Hospital) Post Mortem Examination after Stillbirth or Neonatal Death</w:t>
              </w:r>
            </w:hyperlink>
            <w:r w:rsidRPr="00177C44">
              <w:rPr>
                <w:rStyle w:val="Hyperlink"/>
                <w:rFonts w:ascii="Arial" w:hAnsi="Arial" w:cs="Arial"/>
                <w:color w:val="000000" w:themeColor="text1"/>
              </w:rPr>
              <w:t xml:space="preserve">. </w:t>
            </w:r>
          </w:p>
        </w:tc>
        <w:tc>
          <w:tcPr>
            <w:tcW w:w="0" w:type="auto"/>
          </w:tcPr>
          <w:p w14:paraId="64A2A629" w14:textId="77777777" w:rsidR="00757C0D" w:rsidRPr="009F607A" w:rsidRDefault="00757C0D" w:rsidP="00757C0D">
            <w:pPr>
              <w:rPr>
                <w:rFonts w:ascii="Arial" w:hAnsi="Arial" w:cs="Arial"/>
                <w:color w:val="000000" w:themeColor="text1"/>
              </w:rPr>
            </w:pPr>
          </w:p>
        </w:tc>
        <w:tc>
          <w:tcPr>
            <w:tcW w:w="0" w:type="auto"/>
          </w:tcPr>
          <w:p w14:paraId="5AA28D64" w14:textId="77777777" w:rsidR="00757C0D" w:rsidRPr="009F607A" w:rsidRDefault="00757C0D" w:rsidP="00757C0D">
            <w:pPr>
              <w:rPr>
                <w:rFonts w:ascii="Arial" w:hAnsi="Arial" w:cs="Arial"/>
                <w:color w:val="000000" w:themeColor="text1"/>
              </w:rPr>
            </w:pPr>
          </w:p>
        </w:tc>
      </w:tr>
      <w:tr w:rsidR="00757C0D" w:rsidRPr="009F607A" w14:paraId="3406D636" w14:textId="291712C4" w:rsidTr="00757C0D">
        <w:tc>
          <w:tcPr>
            <w:tcW w:w="0" w:type="auto"/>
          </w:tcPr>
          <w:p w14:paraId="0DBA02B7"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Tell the parents if the post mortem examination will take place at a different hospital and explain where and why. </w:t>
            </w:r>
          </w:p>
        </w:tc>
        <w:tc>
          <w:tcPr>
            <w:tcW w:w="0" w:type="auto"/>
          </w:tcPr>
          <w:p w14:paraId="3658CAB6" w14:textId="77777777" w:rsidR="00757C0D" w:rsidRPr="009F607A" w:rsidRDefault="00757C0D" w:rsidP="00757C0D">
            <w:pPr>
              <w:rPr>
                <w:rFonts w:ascii="Arial" w:hAnsi="Arial" w:cs="Arial"/>
                <w:color w:val="000000" w:themeColor="text1"/>
              </w:rPr>
            </w:pPr>
          </w:p>
        </w:tc>
        <w:tc>
          <w:tcPr>
            <w:tcW w:w="0" w:type="auto"/>
          </w:tcPr>
          <w:p w14:paraId="7537B015" w14:textId="77777777" w:rsidR="00757C0D" w:rsidRPr="009F607A" w:rsidRDefault="00757C0D" w:rsidP="00757C0D">
            <w:pPr>
              <w:rPr>
                <w:rFonts w:ascii="Arial" w:hAnsi="Arial" w:cs="Arial"/>
                <w:color w:val="000000" w:themeColor="text1"/>
              </w:rPr>
            </w:pPr>
          </w:p>
        </w:tc>
      </w:tr>
      <w:tr w:rsidR="00757C0D" w:rsidRPr="009F607A" w14:paraId="1B29E0B5" w14:textId="746B0F62" w:rsidTr="00757C0D">
        <w:tc>
          <w:tcPr>
            <w:tcW w:w="0" w:type="auto"/>
          </w:tcPr>
          <w:p w14:paraId="0554A425"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Explain that all transport arrangements and handling of the baby will be respectful and caring and who will be responsible for this. </w:t>
            </w:r>
          </w:p>
        </w:tc>
        <w:tc>
          <w:tcPr>
            <w:tcW w:w="0" w:type="auto"/>
          </w:tcPr>
          <w:p w14:paraId="58439333" w14:textId="77777777" w:rsidR="00757C0D" w:rsidRPr="009F607A" w:rsidRDefault="00757C0D" w:rsidP="00757C0D">
            <w:pPr>
              <w:rPr>
                <w:rFonts w:ascii="Arial" w:hAnsi="Arial" w:cs="Arial"/>
                <w:color w:val="000000" w:themeColor="text1"/>
              </w:rPr>
            </w:pPr>
          </w:p>
        </w:tc>
        <w:tc>
          <w:tcPr>
            <w:tcW w:w="0" w:type="auto"/>
          </w:tcPr>
          <w:p w14:paraId="4A3A293F" w14:textId="77777777" w:rsidR="00757C0D" w:rsidRPr="009F607A" w:rsidRDefault="00757C0D" w:rsidP="00757C0D">
            <w:pPr>
              <w:rPr>
                <w:rFonts w:ascii="Arial" w:hAnsi="Arial" w:cs="Arial"/>
                <w:color w:val="000000" w:themeColor="text1"/>
              </w:rPr>
            </w:pPr>
          </w:p>
        </w:tc>
      </w:tr>
      <w:tr w:rsidR="00757C0D" w:rsidRPr="009F607A" w14:paraId="4153C245" w14:textId="344D3F76" w:rsidTr="00757C0D">
        <w:tc>
          <w:tcPr>
            <w:tcW w:w="0" w:type="auto"/>
          </w:tcPr>
          <w:p w14:paraId="309E3B40"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During the authorisation process, inform the family of the likely timescales for the return of the baby’s body and the results. </w:t>
            </w:r>
          </w:p>
        </w:tc>
        <w:tc>
          <w:tcPr>
            <w:tcW w:w="0" w:type="auto"/>
          </w:tcPr>
          <w:p w14:paraId="58B0E603" w14:textId="77777777" w:rsidR="00757C0D" w:rsidRPr="009F607A" w:rsidRDefault="00757C0D" w:rsidP="00757C0D">
            <w:pPr>
              <w:rPr>
                <w:rFonts w:ascii="Arial" w:hAnsi="Arial" w:cs="Arial"/>
                <w:color w:val="000000" w:themeColor="text1"/>
              </w:rPr>
            </w:pPr>
          </w:p>
        </w:tc>
        <w:tc>
          <w:tcPr>
            <w:tcW w:w="0" w:type="auto"/>
          </w:tcPr>
          <w:p w14:paraId="12886916" w14:textId="77777777" w:rsidR="00757C0D" w:rsidRPr="009F607A" w:rsidRDefault="00757C0D" w:rsidP="00757C0D">
            <w:pPr>
              <w:rPr>
                <w:rFonts w:ascii="Arial" w:hAnsi="Arial" w:cs="Arial"/>
                <w:color w:val="000000" w:themeColor="text1"/>
              </w:rPr>
            </w:pPr>
          </w:p>
        </w:tc>
      </w:tr>
      <w:tr w:rsidR="00757C0D" w:rsidRPr="009F607A" w14:paraId="3FD0D973" w14:textId="163434F4" w:rsidTr="00757C0D">
        <w:tc>
          <w:tcPr>
            <w:tcW w:w="0" w:type="auto"/>
          </w:tcPr>
          <w:p w14:paraId="45509780"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Identify a named contact within pathology who will be responsible for following up on results. </w:t>
            </w:r>
          </w:p>
        </w:tc>
        <w:tc>
          <w:tcPr>
            <w:tcW w:w="0" w:type="auto"/>
          </w:tcPr>
          <w:p w14:paraId="3EAF31C1" w14:textId="77777777" w:rsidR="00757C0D" w:rsidRPr="009F607A" w:rsidRDefault="00757C0D" w:rsidP="00757C0D">
            <w:pPr>
              <w:rPr>
                <w:rFonts w:ascii="Arial" w:hAnsi="Arial" w:cs="Arial"/>
                <w:color w:val="000000" w:themeColor="text1"/>
              </w:rPr>
            </w:pPr>
          </w:p>
        </w:tc>
        <w:tc>
          <w:tcPr>
            <w:tcW w:w="0" w:type="auto"/>
          </w:tcPr>
          <w:p w14:paraId="6BE044D0" w14:textId="77777777" w:rsidR="00757C0D" w:rsidRPr="009F607A" w:rsidRDefault="00757C0D" w:rsidP="00757C0D">
            <w:pPr>
              <w:rPr>
                <w:rFonts w:ascii="Arial" w:hAnsi="Arial" w:cs="Arial"/>
                <w:color w:val="000000" w:themeColor="text1"/>
              </w:rPr>
            </w:pPr>
          </w:p>
        </w:tc>
      </w:tr>
      <w:tr w:rsidR="00757C0D" w:rsidRPr="009F607A" w14:paraId="1D48AD9E" w14:textId="15BCC70B" w:rsidTr="00757C0D">
        <w:tc>
          <w:tcPr>
            <w:tcW w:w="0" w:type="auto"/>
          </w:tcPr>
          <w:p w14:paraId="4A32E359"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Ensure any small objects or keepsakes such as a hat or cuddly toy that the family sent with their baby are returned following the investigation.</w:t>
            </w:r>
          </w:p>
        </w:tc>
        <w:tc>
          <w:tcPr>
            <w:tcW w:w="0" w:type="auto"/>
          </w:tcPr>
          <w:p w14:paraId="4A50AC92" w14:textId="77777777" w:rsidR="00757C0D" w:rsidRPr="009F607A" w:rsidRDefault="00757C0D" w:rsidP="00757C0D">
            <w:pPr>
              <w:rPr>
                <w:rFonts w:ascii="Arial" w:hAnsi="Arial" w:cs="Arial"/>
                <w:color w:val="000000" w:themeColor="text1"/>
              </w:rPr>
            </w:pPr>
          </w:p>
        </w:tc>
        <w:tc>
          <w:tcPr>
            <w:tcW w:w="0" w:type="auto"/>
          </w:tcPr>
          <w:p w14:paraId="062C9EA2" w14:textId="77777777" w:rsidR="00757C0D" w:rsidRPr="009F607A" w:rsidRDefault="00757C0D" w:rsidP="00757C0D">
            <w:pPr>
              <w:rPr>
                <w:rFonts w:ascii="Arial" w:hAnsi="Arial" w:cs="Arial"/>
                <w:color w:val="000000" w:themeColor="text1"/>
              </w:rPr>
            </w:pPr>
          </w:p>
        </w:tc>
      </w:tr>
      <w:tr w:rsidR="00757C0D" w:rsidRPr="009F607A" w14:paraId="18C6DD05" w14:textId="78CE51B7" w:rsidTr="00757C0D">
        <w:tc>
          <w:tcPr>
            <w:tcW w:w="0" w:type="auto"/>
          </w:tcPr>
          <w:p w14:paraId="0839498A"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Ensure that you are aware of relevant statutory death review processes and that these link with your Board’s internal processes – e.g. morbidity and mortality (M&amp;M) meeting, Adverse Event Review, Perinatal Mortality Review –and inform the family as appropriate. </w:t>
            </w:r>
          </w:p>
        </w:tc>
        <w:tc>
          <w:tcPr>
            <w:tcW w:w="0" w:type="auto"/>
          </w:tcPr>
          <w:p w14:paraId="5BE619F5" w14:textId="77777777" w:rsidR="00757C0D" w:rsidRPr="009F607A" w:rsidRDefault="00757C0D" w:rsidP="00757C0D">
            <w:pPr>
              <w:rPr>
                <w:rFonts w:ascii="Arial" w:hAnsi="Arial" w:cs="Arial"/>
                <w:color w:val="000000" w:themeColor="text1"/>
              </w:rPr>
            </w:pPr>
          </w:p>
        </w:tc>
        <w:tc>
          <w:tcPr>
            <w:tcW w:w="0" w:type="auto"/>
          </w:tcPr>
          <w:p w14:paraId="1E21C169" w14:textId="77777777" w:rsidR="00757C0D" w:rsidRPr="009F607A" w:rsidRDefault="00757C0D" w:rsidP="00757C0D">
            <w:pPr>
              <w:rPr>
                <w:rFonts w:ascii="Arial" w:hAnsi="Arial" w:cs="Arial"/>
                <w:color w:val="000000" w:themeColor="text1"/>
              </w:rPr>
            </w:pPr>
          </w:p>
        </w:tc>
      </w:tr>
      <w:tr w:rsidR="004566A3" w:rsidRPr="009F607A" w14:paraId="5293A8D3" w14:textId="10058A3A" w:rsidTr="002C4018">
        <w:tc>
          <w:tcPr>
            <w:tcW w:w="0" w:type="auto"/>
            <w:gridSpan w:val="3"/>
          </w:tcPr>
          <w:p w14:paraId="3F948593" w14:textId="1654D6A1" w:rsidR="004566A3" w:rsidRPr="009F607A" w:rsidRDefault="004566A3" w:rsidP="00757C0D">
            <w:pPr>
              <w:pStyle w:val="Heading2"/>
              <w:spacing w:before="0"/>
              <w:outlineLvl w:val="1"/>
              <w:rPr>
                <w:rFonts w:ascii="Arial" w:hAnsi="Arial" w:cs="Arial"/>
                <w:i/>
                <w:color w:val="000000" w:themeColor="text1"/>
                <w:sz w:val="22"/>
                <w:szCs w:val="22"/>
              </w:rPr>
            </w:pPr>
            <w:r w:rsidRPr="009F607A">
              <w:rPr>
                <w:rFonts w:ascii="Arial" w:hAnsi="Arial" w:cs="Arial"/>
                <w:i/>
                <w:color w:val="000000" w:themeColor="text1"/>
                <w:sz w:val="22"/>
                <w:szCs w:val="22"/>
              </w:rPr>
              <w:t>Registration and certification</w:t>
            </w:r>
          </w:p>
        </w:tc>
      </w:tr>
      <w:tr w:rsidR="00757C0D" w:rsidRPr="009F607A" w14:paraId="474D1994" w14:textId="3FD51C36" w:rsidTr="00757C0D">
        <w:tc>
          <w:tcPr>
            <w:tcW w:w="0" w:type="auto"/>
          </w:tcPr>
          <w:p w14:paraId="05C08F7B"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Provide the family with the medical certificate certifying the neonatal death, having carefully checked that the information is accurate.</w:t>
            </w:r>
          </w:p>
        </w:tc>
        <w:tc>
          <w:tcPr>
            <w:tcW w:w="0" w:type="auto"/>
          </w:tcPr>
          <w:p w14:paraId="5D2F5CDD" w14:textId="77777777" w:rsidR="00757C0D" w:rsidRPr="009F607A" w:rsidRDefault="00757C0D" w:rsidP="00757C0D">
            <w:pPr>
              <w:rPr>
                <w:rFonts w:ascii="Arial" w:hAnsi="Arial" w:cs="Arial"/>
                <w:color w:val="000000" w:themeColor="text1"/>
              </w:rPr>
            </w:pPr>
          </w:p>
        </w:tc>
        <w:tc>
          <w:tcPr>
            <w:tcW w:w="0" w:type="auto"/>
          </w:tcPr>
          <w:p w14:paraId="6DA82C37" w14:textId="77777777" w:rsidR="00757C0D" w:rsidRPr="009F607A" w:rsidRDefault="00757C0D" w:rsidP="00757C0D">
            <w:pPr>
              <w:rPr>
                <w:rFonts w:ascii="Arial" w:hAnsi="Arial" w:cs="Arial"/>
                <w:color w:val="000000" w:themeColor="text1"/>
              </w:rPr>
            </w:pPr>
          </w:p>
        </w:tc>
      </w:tr>
      <w:tr w:rsidR="00757C0D" w:rsidRPr="009F607A" w14:paraId="3ACAD69D" w14:textId="67B529B2" w:rsidTr="00757C0D">
        <w:tc>
          <w:tcPr>
            <w:tcW w:w="0" w:type="auto"/>
          </w:tcPr>
          <w:p w14:paraId="73DB2FEF"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lastRenderedPageBreak/>
              <w:t>In addition to providing written information, sensitively explain the national death registration process, including where and how to register, and the need to register both the birth and the death.</w:t>
            </w:r>
          </w:p>
        </w:tc>
        <w:tc>
          <w:tcPr>
            <w:tcW w:w="0" w:type="auto"/>
          </w:tcPr>
          <w:p w14:paraId="1619C9FC" w14:textId="77777777" w:rsidR="00757C0D" w:rsidRPr="009F607A" w:rsidRDefault="00757C0D" w:rsidP="00757C0D">
            <w:pPr>
              <w:rPr>
                <w:rFonts w:ascii="Arial" w:hAnsi="Arial" w:cs="Arial"/>
                <w:color w:val="000000" w:themeColor="text1"/>
              </w:rPr>
            </w:pPr>
          </w:p>
        </w:tc>
        <w:tc>
          <w:tcPr>
            <w:tcW w:w="0" w:type="auto"/>
          </w:tcPr>
          <w:p w14:paraId="2C0D8B46" w14:textId="77777777" w:rsidR="00757C0D" w:rsidRPr="009F607A" w:rsidRDefault="00757C0D" w:rsidP="00757C0D">
            <w:pPr>
              <w:rPr>
                <w:rFonts w:ascii="Arial" w:hAnsi="Arial" w:cs="Arial"/>
                <w:color w:val="000000" w:themeColor="text1"/>
              </w:rPr>
            </w:pPr>
          </w:p>
        </w:tc>
      </w:tr>
      <w:tr w:rsidR="00757C0D" w:rsidRPr="009F607A" w14:paraId="7277B6F0" w14:textId="1EA4CEB4" w:rsidTr="00757C0D">
        <w:tc>
          <w:tcPr>
            <w:tcW w:w="0" w:type="auto"/>
          </w:tcPr>
          <w:p w14:paraId="1298295E"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Ensure the family have any other information the registrar will need.</w:t>
            </w:r>
          </w:p>
        </w:tc>
        <w:tc>
          <w:tcPr>
            <w:tcW w:w="0" w:type="auto"/>
          </w:tcPr>
          <w:p w14:paraId="569F2D9B" w14:textId="77777777" w:rsidR="00757C0D" w:rsidRPr="009F607A" w:rsidRDefault="00757C0D" w:rsidP="00757C0D">
            <w:pPr>
              <w:rPr>
                <w:rFonts w:ascii="Arial" w:hAnsi="Arial" w:cs="Arial"/>
                <w:color w:val="000000" w:themeColor="text1"/>
              </w:rPr>
            </w:pPr>
          </w:p>
        </w:tc>
        <w:tc>
          <w:tcPr>
            <w:tcW w:w="0" w:type="auto"/>
          </w:tcPr>
          <w:p w14:paraId="339A93CD" w14:textId="77777777" w:rsidR="00757C0D" w:rsidRPr="009F607A" w:rsidRDefault="00757C0D" w:rsidP="00757C0D">
            <w:pPr>
              <w:rPr>
                <w:rFonts w:ascii="Arial" w:hAnsi="Arial" w:cs="Arial"/>
                <w:color w:val="000000" w:themeColor="text1"/>
              </w:rPr>
            </w:pPr>
          </w:p>
        </w:tc>
      </w:tr>
      <w:tr w:rsidR="004566A3" w:rsidRPr="009F607A" w14:paraId="2D52EB0B" w14:textId="4C24F318" w:rsidTr="00140140">
        <w:tc>
          <w:tcPr>
            <w:tcW w:w="0" w:type="auto"/>
            <w:gridSpan w:val="3"/>
          </w:tcPr>
          <w:p w14:paraId="408EAE78" w14:textId="2442F801" w:rsidR="004566A3" w:rsidRPr="009F607A" w:rsidRDefault="004566A3" w:rsidP="00757C0D">
            <w:pPr>
              <w:pStyle w:val="Heading2"/>
              <w:spacing w:before="0"/>
              <w:outlineLvl w:val="1"/>
              <w:rPr>
                <w:rFonts w:ascii="Arial" w:hAnsi="Arial" w:cs="Arial"/>
                <w:i/>
                <w:color w:val="000000" w:themeColor="text1"/>
                <w:sz w:val="22"/>
                <w:szCs w:val="22"/>
              </w:rPr>
            </w:pPr>
            <w:r w:rsidRPr="009F607A">
              <w:rPr>
                <w:rFonts w:ascii="Arial" w:hAnsi="Arial" w:cs="Arial"/>
                <w:i/>
                <w:color w:val="000000" w:themeColor="text1"/>
                <w:sz w:val="22"/>
                <w:szCs w:val="22"/>
              </w:rPr>
              <w:t>Funerals</w:t>
            </w:r>
          </w:p>
        </w:tc>
      </w:tr>
      <w:tr w:rsidR="00757C0D" w:rsidRPr="009F607A" w14:paraId="38718E96" w14:textId="3CC807C3" w:rsidTr="00757C0D">
        <w:tc>
          <w:tcPr>
            <w:tcW w:w="0" w:type="auto"/>
          </w:tcPr>
          <w:p w14:paraId="610FDBD6"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Provide the family with information around the legal requirements and local funeral directors.</w:t>
            </w:r>
          </w:p>
        </w:tc>
        <w:tc>
          <w:tcPr>
            <w:tcW w:w="0" w:type="auto"/>
          </w:tcPr>
          <w:p w14:paraId="17395261" w14:textId="77777777" w:rsidR="00757C0D" w:rsidRPr="009F607A" w:rsidRDefault="00757C0D" w:rsidP="00757C0D">
            <w:pPr>
              <w:rPr>
                <w:rFonts w:ascii="Arial" w:hAnsi="Arial" w:cs="Arial"/>
                <w:color w:val="000000" w:themeColor="text1"/>
              </w:rPr>
            </w:pPr>
          </w:p>
        </w:tc>
        <w:tc>
          <w:tcPr>
            <w:tcW w:w="0" w:type="auto"/>
          </w:tcPr>
          <w:p w14:paraId="60DE9955" w14:textId="77777777" w:rsidR="00757C0D" w:rsidRPr="009F607A" w:rsidRDefault="00757C0D" w:rsidP="00757C0D">
            <w:pPr>
              <w:rPr>
                <w:rFonts w:ascii="Arial" w:hAnsi="Arial" w:cs="Arial"/>
                <w:color w:val="000000" w:themeColor="text1"/>
              </w:rPr>
            </w:pPr>
          </w:p>
        </w:tc>
      </w:tr>
      <w:tr w:rsidR="00757C0D" w:rsidRPr="009F607A" w14:paraId="50093DAB" w14:textId="56AD3562" w:rsidTr="00757C0D">
        <w:tc>
          <w:tcPr>
            <w:tcW w:w="0" w:type="auto"/>
          </w:tcPr>
          <w:p w14:paraId="7777F545"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Explain that baby funerals are free in Scotland, although there may be a charge for a plot and there will be a charge for a headstone.</w:t>
            </w:r>
          </w:p>
        </w:tc>
        <w:tc>
          <w:tcPr>
            <w:tcW w:w="0" w:type="auto"/>
          </w:tcPr>
          <w:p w14:paraId="3AFEE676" w14:textId="77777777" w:rsidR="00757C0D" w:rsidRPr="009F607A" w:rsidRDefault="00757C0D" w:rsidP="00757C0D">
            <w:pPr>
              <w:rPr>
                <w:rFonts w:ascii="Arial" w:hAnsi="Arial" w:cs="Arial"/>
                <w:color w:val="000000" w:themeColor="text1"/>
              </w:rPr>
            </w:pPr>
          </w:p>
        </w:tc>
        <w:tc>
          <w:tcPr>
            <w:tcW w:w="0" w:type="auto"/>
          </w:tcPr>
          <w:p w14:paraId="4DE5D2D5" w14:textId="77777777" w:rsidR="00757C0D" w:rsidRPr="009F607A" w:rsidRDefault="00757C0D" w:rsidP="00757C0D">
            <w:pPr>
              <w:rPr>
                <w:rFonts w:ascii="Arial" w:hAnsi="Arial" w:cs="Arial"/>
                <w:color w:val="000000" w:themeColor="text1"/>
              </w:rPr>
            </w:pPr>
          </w:p>
        </w:tc>
      </w:tr>
      <w:tr w:rsidR="00757C0D" w:rsidRPr="009F607A" w14:paraId="5C2BF4DD" w14:textId="04D6143E" w:rsidTr="00757C0D">
        <w:tc>
          <w:tcPr>
            <w:tcW w:w="0" w:type="auto"/>
          </w:tcPr>
          <w:p w14:paraId="0D8FAEA7" w14:textId="7252150B"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 xml:space="preserve">Let the family know that a </w:t>
            </w:r>
            <w:r w:rsidRPr="00177C44">
              <w:rPr>
                <w:rFonts w:ascii="Arial" w:hAnsi="Arial" w:cs="Arial"/>
              </w:rPr>
              <w:t>financial support payment available to families on low income via Social Security Scotlan</w:t>
            </w:r>
            <w:r w:rsidR="00F5040C">
              <w:rPr>
                <w:rFonts w:ascii="Arial" w:hAnsi="Arial" w:cs="Arial"/>
              </w:rPr>
              <w:t>d</w:t>
            </w:r>
            <w:r w:rsidRPr="00177C44">
              <w:rPr>
                <w:rFonts w:ascii="Arial" w:hAnsi="Arial" w:cs="Arial"/>
              </w:rPr>
              <w:t>.</w:t>
            </w:r>
          </w:p>
        </w:tc>
        <w:tc>
          <w:tcPr>
            <w:tcW w:w="0" w:type="auto"/>
          </w:tcPr>
          <w:p w14:paraId="1AE11E19" w14:textId="77777777" w:rsidR="00757C0D" w:rsidRPr="009F607A" w:rsidRDefault="00757C0D" w:rsidP="00757C0D">
            <w:pPr>
              <w:rPr>
                <w:rFonts w:ascii="Arial" w:hAnsi="Arial" w:cs="Arial"/>
                <w:color w:val="000000" w:themeColor="text1"/>
              </w:rPr>
            </w:pPr>
          </w:p>
        </w:tc>
        <w:tc>
          <w:tcPr>
            <w:tcW w:w="0" w:type="auto"/>
          </w:tcPr>
          <w:p w14:paraId="23D3405A" w14:textId="77777777" w:rsidR="00757C0D" w:rsidRPr="009F607A" w:rsidRDefault="00757C0D" w:rsidP="00757C0D">
            <w:pPr>
              <w:rPr>
                <w:rFonts w:ascii="Arial" w:hAnsi="Arial" w:cs="Arial"/>
                <w:color w:val="000000" w:themeColor="text1"/>
              </w:rPr>
            </w:pPr>
          </w:p>
        </w:tc>
      </w:tr>
      <w:tr w:rsidR="00757C0D" w:rsidRPr="009F607A" w14:paraId="2C8E7A0A" w14:textId="7A588E84" w:rsidTr="00757C0D">
        <w:tc>
          <w:tcPr>
            <w:tcW w:w="0" w:type="auto"/>
          </w:tcPr>
          <w:p w14:paraId="1D5DA4F8"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Bear in mind, and facilitate where possible, different personal, religious and cultural needs. Do not make assumptions.</w:t>
            </w:r>
          </w:p>
        </w:tc>
        <w:tc>
          <w:tcPr>
            <w:tcW w:w="0" w:type="auto"/>
          </w:tcPr>
          <w:p w14:paraId="1458104F" w14:textId="77777777" w:rsidR="00757C0D" w:rsidRPr="009F607A" w:rsidRDefault="00757C0D" w:rsidP="00757C0D">
            <w:pPr>
              <w:rPr>
                <w:rFonts w:ascii="Arial" w:hAnsi="Arial" w:cs="Arial"/>
                <w:color w:val="000000" w:themeColor="text1"/>
              </w:rPr>
            </w:pPr>
          </w:p>
        </w:tc>
        <w:tc>
          <w:tcPr>
            <w:tcW w:w="0" w:type="auto"/>
          </w:tcPr>
          <w:p w14:paraId="32604548" w14:textId="77777777" w:rsidR="00757C0D" w:rsidRPr="009F607A" w:rsidRDefault="00757C0D" w:rsidP="00757C0D">
            <w:pPr>
              <w:rPr>
                <w:rFonts w:ascii="Arial" w:hAnsi="Arial" w:cs="Arial"/>
                <w:color w:val="000000" w:themeColor="text1"/>
              </w:rPr>
            </w:pPr>
          </w:p>
        </w:tc>
      </w:tr>
      <w:tr w:rsidR="00757C0D" w:rsidRPr="009F607A" w14:paraId="3E874027" w14:textId="324EA137" w:rsidTr="00757C0D">
        <w:tc>
          <w:tcPr>
            <w:tcW w:w="0" w:type="auto"/>
          </w:tcPr>
          <w:p w14:paraId="70EC9118"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Discuss the options for urgent burial and cremation with the family where appropriate.</w:t>
            </w:r>
          </w:p>
        </w:tc>
        <w:tc>
          <w:tcPr>
            <w:tcW w:w="0" w:type="auto"/>
          </w:tcPr>
          <w:p w14:paraId="0656EC0A" w14:textId="77777777" w:rsidR="00757C0D" w:rsidRPr="009F607A" w:rsidRDefault="00757C0D" w:rsidP="00757C0D">
            <w:pPr>
              <w:rPr>
                <w:rFonts w:ascii="Arial" w:hAnsi="Arial" w:cs="Arial"/>
                <w:color w:val="000000" w:themeColor="text1"/>
              </w:rPr>
            </w:pPr>
          </w:p>
        </w:tc>
        <w:tc>
          <w:tcPr>
            <w:tcW w:w="0" w:type="auto"/>
          </w:tcPr>
          <w:p w14:paraId="0D8B8E74" w14:textId="77777777" w:rsidR="00757C0D" w:rsidRPr="009F607A" w:rsidRDefault="00757C0D" w:rsidP="00757C0D">
            <w:pPr>
              <w:rPr>
                <w:rFonts w:ascii="Arial" w:hAnsi="Arial" w:cs="Arial"/>
                <w:color w:val="000000" w:themeColor="text1"/>
              </w:rPr>
            </w:pPr>
          </w:p>
        </w:tc>
      </w:tr>
      <w:tr w:rsidR="00757C0D" w:rsidRPr="009F607A" w14:paraId="68959554" w14:textId="3DE4B8F4" w:rsidTr="00757C0D">
        <w:tc>
          <w:tcPr>
            <w:tcW w:w="0" w:type="auto"/>
          </w:tcPr>
          <w:p w14:paraId="65B4EA83"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Offer to refer the family to the spiritual care/chaplaincy team.</w:t>
            </w:r>
          </w:p>
        </w:tc>
        <w:tc>
          <w:tcPr>
            <w:tcW w:w="0" w:type="auto"/>
          </w:tcPr>
          <w:p w14:paraId="43B468F3" w14:textId="77777777" w:rsidR="00757C0D" w:rsidRPr="009F607A" w:rsidRDefault="00757C0D" w:rsidP="00757C0D">
            <w:pPr>
              <w:rPr>
                <w:rFonts w:ascii="Arial" w:hAnsi="Arial" w:cs="Arial"/>
                <w:color w:val="000000" w:themeColor="text1"/>
              </w:rPr>
            </w:pPr>
          </w:p>
        </w:tc>
        <w:tc>
          <w:tcPr>
            <w:tcW w:w="0" w:type="auto"/>
          </w:tcPr>
          <w:p w14:paraId="0A98470E" w14:textId="77777777" w:rsidR="00757C0D" w:rsidRPr="009F607A" w:rsidRDefault="00757C0D" w:rsidP="00757C0D">
            <w:pPr>
              <w:rPr>
                <w:rFonts w:ascii="Arial" w:hAnsi="Arial" w:cs="Arial"/>
                <w:color w:val="000000" w:themeColor="text1"/>
              </w:rPr>
            </w:pPr>
          </w:p>
        </w:tc>
      </w:tr>
      <w:tr w:rsidR="00757C0D" w:rsidRPr="009F607A" w14:paraId="759E315C" w14:textId="0EEA9278" w:rsidTr="00757C0D">
        <w:tc>
          <w:tcPr>
            <w:tcW w:w="0" w:type="auto"/>
          </w:tcPr>
          <w:p w14:paraId="4D8EAD61"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Inform all primary and secondary healthcare staff involved in the care of the family and baby that the baby has died, including any referring units before discharge and within 24 hours.</w:t>
            </w:r>
          </w:p>
        </w:tc>
        <w:tc>
          <w:tcPr>
            <w:tcW w:w="0" w:type="auto"/>
          </w:tcPr>
          <w:p w14:paraId="3DA4EAC3" w14:textId="77777777" w:rsidR="00757C0D" w:rsidRPr="009F607A" w:rsidRDefault="00757C0D" w:rsidP="00757C0D">
            <w:pPr>
              <w:rPr>
                <w:rFonts w:ascii="Arial" w:hAnsi="Arial" w:cs="Arial"/>
                <w:color w:val="000000" w:themeColor="text1"/>
              </w:rPr>
            </w:pPr>
          </w:p>
        </w:tc>
        <w:tc>
          <w:tcPr>
            <w:tcW w:w="0" w:type="auto"/>
          </w:tcPr>
          <w:p w14:paraId="5801C9C7" w14:textId="77777777" w:rsidR="00757C0D" w:rsidRPr="009F607A" w:rsidRDefault="00757C0D" w:rsidP="00757C0D">
            <w:pPr>
              <w:rPr>
                <w:rFonts w:ascii="Arial" w:hAnsi="Arial" w:cs="Arial"/>
                <w:color w:val="000000" w:themeColor="text1"/>
              </w:rPr>
            </w:pPr>
          </w:p>
        </w:tc>
      </w:tr>
      <w:tr w:rsidR="00757C0D" w:rsidRPr="009F607A" w14:paraId="1F03564A" w14:textId="57A6BC5F" w:rsidTr="00757C0D">
        <w:tc>
          <w:tcPr>
            <w:tcW w:w="0" w:type="auto"/>
          </w:tcPr>
          <w:p w14:paraId="50D88F6E"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Record a neonatal death on the risk reporting system.</w:t>
            </w:r>
          </w:p>
        </w:tc>
        <w:tc>
          <w:tcPr>
            <w:tcW w:w="0" w:type="auto"/>
          </w:tcPr>
          <w:p w14:paraId="72624B06" w14:textId="77777777" w:rsidR="00757C0D" w:rsidRPr="009F607A" w:rsidRDefault="00757C0D" w:rsidP="00757C0D">
            <w:pPr>
              <w:rPr>
                <w:rFonts w:ascii="Arial" w:hAnsi="Arial" w:cs="Arial"/>
                <w:color w:val="000000" w:themeColor="text1"/>
              </w:rPr>
            </w:pPr>
          </w:p>
        </w:tc>
        <w:tc>
          <w:tcPr>
            <w:tcW w:w="0" w:type="auto"/>
          </w:tcPr>
          <w:p w14:paraId="329563A0" w14:textId="77777777" w:rsidR="00757C0D" w:rsidRPr="009F607A" w:rsidRDefault="00757C0D" w:rsidP="00757C0D">
            <w:pPr>
              <w:rPr>
                <w:rFonts w:ascii="Arial" w:hAnsi="Arial" w:cs="Arial"/>
                <w:color w:val="000000" w:themeColor="text1"/>
              </w:rPr>
            </w:pPr>
          </w:p>
        </w:tc>
      </w:tr>
      <w:tr w:rsidR="00757C0D" w:rsidRPr="009F607A" w14:paraId="779D8326" w14:textId="281BC62C" w:rsidTr="00757C0D">
        <w:tc>
          <w:tcPr>
            <w:tcW w:w="0" w:type="auto"/>
          </w:tcPr>
          <w:p w14:paraId="5E121ADD" w14:textId="77777777" w:rsidR="00757C0D" w:rsidRPr="00177C44" w:rsidRDefault="00757C0D" w:rsidP="00757C0D">
            <w:pPr>
              <w:pStyle w:val="ListParagraph"/>
              <w:numPr>
                <w:ilvl w:val="0"/>
                <w:numId w:val="6"/>
              </w:numPr>
              <w:rPr>
                <w:rFonts w:ascii="Arial" w:hAnsi="Arial" w:cs="Arial"/>
                <w:color w:val="000000" w:themeColor="text1"/>
              </w:rPr>
            </w:pPr>
            <w:r w:rsidRPr="00177C44">
              <w:rPr>
                <w:rFonts w:ascii="Arial" w:hAnsi="Arial" w:cs="Arial"/>
                <w:color w:val="000000" w:themeColor="text1"/>
              </w:rPr>
              <w:t>Record all decisions made in the baby’s record, including where information is declined, or no decision is made.</w:t>
            </w:r>
          </w:p>
        </w:tc>
        <w:tc>
          <w:tcPr>
            <w:tcW w:w="0" w:type="auto"/>
          </w:tcPr>
          <w:p w14:paraId="511D9D49" w14:textId="77777777" w:rsidR="00757C0D" w:rsidRPr="009F607A" w:rsidRDefault="00757C0D" w:rsidP="00757C0D">
            <w:pPr>
              <w:rPr>
                <w:rFonts w:ascii="Arial" w:hAnsi="Arial" w:cs="Arial"/>
                <w:color w:val="000000" w:themeColor="text1"/>
              </w:rPr>
            </w:pPr>
          </w:p>
        </w:tc>
        <w:tc>
          <w:tcPr>
            <w:tcW w:w="0" w:type="auto"/>
          </w:tcPr>
          <w:p w14:paraId="4C8E3FAE" w14:textId="77777777" w:rsidR="00757C0D" w:rsidRPr="009F607A" w:rsidRDefault="00757C0D" w:rsidP="00757C0D">
            <w:pPr>
              <w:rPr>
                <w:rFonts w:ascii="Arial" w:hAnsi="Arial" w:cs="Arial"/>
                <w:color w:val="000000" w:themeColor="text1"/>
              </w:rPr>
            </w:pPr>
          </w:p>
        </w:tc>
      </w:tr>
    </w:tbl>
    <w:p w14:paraId="6A63319E" w14:textId="77777777" w:rsidR="00126651" w:rsidRPr="009F607A" w:rsidRDefault="00126651" w:rsidP="000D36B6"/>
    <w:p w14:paraId="5B0A21BD" w14:textId="77777777" w:rsidR="000D36B6" w:rsidRDefault="000D36B6">
      <w:pPr>
        <w:rPr>
          <w:rFonts w:asciiTheme="majorHAnsi" w:eastAsiaTheme="majorEastAsia" w:hAnsiTheme="majorHAnsi" w:cstheme="majorBidi"/>
          <w:color w:val="2E74B5" w:themeColor="accent1" w:themeShade="BF"/>
          <w:sz w:val="26"/>
          <w:szCs w:val="26"/>
        </w:rPr>
      </w:pPr>
      <w:r>
        <w:br w:type="page"/>
      </w:r>
    </w:p>
    <w:p w14:paraId="7F86A7A4" w14:textId="10A668AB" w:rsidR="00173E5A" w:rsidRPr="009F607A" w:rsidRDefault="00C9352E" w:rsidP="000D36B6">
      <w:pPr>
        <w:pStyle w:val="Heading2"/>
      </w:pPr>
      <w:r w:rsidRPr="009F607A">
        <w:lastRenderedPageBreak/>
        <w:t>E</w:t>
      </w:r>
      <w:r w:rsidR="00126651" w:rsidRPr="009F607A">
        <w:t xml:space="preserve">. </w:t>
      </w:r>
      <w:r w:rsidR="00E87FCD" w:rsidRPr="009F607A">
        <w:t>Preparing for</w:t>
      </w:r>
      <w:r w:rsidR="629F8961" w:rsidRPr="009F607A">
        <w:t xml:space="preserve"> discharge</w:t>
      </w:r>
    </w:p>
    <w:p w14:paraId="1B192054" w14:textId="4B190528" w:rsidR="00C065AE" w:rsidRPr="009F607A" w:rsidRDefault="00C065AE" w:rsidP="00D916F6">
      <w:pPr>
        <w:spacing w:after="0" w:line="240" w:lineRule="auto"/>
        <w:rPr>
          <w:rFonts w:ascii="Arial" w:hAnsi="Arial" w:cs="Arial"/>
          <w:b/>
          <w:bCs/>
          <w:color w:val="000000" w:themeColor="text1"/>
        </w:rPr>
      </w:pPr>
    </w:p>
    <w:tbl>
      <w:tblPr>
        <w:tblStyle w:val="TableGrid"/>
        <w:tblW w:w="0" w:type="auto"/>
        <w:tblLook w:val="04A0" w:firstRow="1" w:lastRow="0" w:firstColumn="1" w:lastColumn="0" w:noHBand="0" w:noVBand="1"/>
      </w:tblPr>
      <w:tblGrid>
        <w:gridCol w:w="11334"/>
        <w:gridCol w:w="829"/>
        <w:gridCol w:w="1785"/>
      </w:tblGrid>
      <w:tr w:rsidR="004566A3" w:rsidRPr="009F607A" w14:paraId="369690C7" w14:textId="099F2D40" w:rsidTr="000D36B6">
        <w:trPr>
          <w:tblHeader/>
        </w:trPr>
        <w:tc>
          <w:tcPr>
            <w:tcW w:w="0" w:type="auto"/>
          </w:tcPr>
          <w:p w14:paraId="525EA82B" w14:textId="77777777" w:rsidR="004566A3" w:rsidRPr="004566A3" w:rsidRDefault="004566A3" w:rsidP="004566A3">
            <w:pPr>
              <w:rPr>
                <w:rFonts w:ascii="Arial" w:hAnsi="Arial" w:cs="Arial"/>
                <w:color w:val="000000" w:themeColor="text1"/>
              </w:rPr>
            </w:pPr>
          </w:p>
        </w:tc>
        <w:tc>
          <w:tcPr>
            <w:tcW w:w="0" w:type="auto"/>
          </w:tcPr>
          <w:p w14:paraId="146660A7" w14:textId="681DC29A" w:rsidR="004566A3" w:rsidRPr="009F607A" w:rsidRDefault="004566A3" w:rsidP="004566A3">
            <w:pPr>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3A97A081" w14:textId="58BF8322" w:rsidR="004566A3" w:rsidRPr="009F607A" w:rsidRDefault="004566A3" w:rsidP="004566A3">
            <w:pPr>
              <w:rPr>
                <w:rFonts w:ascii="Arial" w:hAnsi="Arial" w:cs="Arial"/>
                <w:color w:val="000000" w:themeColor="text1"/>
              </w:rPr>
            </w:pPr>
            <w:r w:rsidRPr="00A94118">
              <w:rPr>
                <w:rFonts w:ascii="Arial" w:eastAsia="Arial" w:hAnsi="Arial" w:cs="Arial"/>
                <w:i/>
                <w:iCs/>
                <w:color w:val="201F1E"/>
              </w:rPr>
              <w:t>Resources or support needed?</w:t>
            </w:r>
          </w:p>
        </w:tc>
      </w:tr>
      <w:tr w:rsidR="004566A3" w:rsidRPr="009F607A" w14:paraId="4CEF4019" w14:textId="65F54DCD" w:rsidTr="004566A3">
        <w:tc>
          <w:tcPr>
            <w:tcW w:w="0" w:type="auto"/>
          </w:tcPr>
          <w:p w14:paraId="2597D5BB" w14:textId="77777777"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Give the family time to ask questions about who is caring for their baby, where their baby is being cared for, and who to contact when they have left the hospital.</w:t>
            </w:r>
          </w:p>
        </w:tc>
        <w:tc>
          <w:tcPr>
            <w:tcW w:w="0" w:type="auto"/>
          </w:tcPr>
          <w:p w14:paraId="53D697E2" w14:textId="77777777" w:rsidR="004566A3" w:rsidRPr="009F607A" w:rsidRDefault="004566A3" w:rsidP="004566A3">
            <w:pPr>
              <w:rPr>
                <w:rFonts w:ascii="Arial" w:hAnsi="Arial" w:cs="Arial"/>
                <w:color w:val="000000" w:themeColor="text1"/>
              </w:rPr>
            </w:pPr>
          </w:p>
        </w:tc>
        <w:tc>
          <w:tcPr>
            <w:tcW w:w="0" w:type="auto"/>
          </w:tcPr>
          <w:p w14:paraId="0EB6A29E" w14:textId="77777777" w:rsidR="004566A3" w:rsidRPr="009F607A" w:rsidRDefault="004566A3" w:rsidP="004566A3">
            <w:pPr>
              <w:rPr>
                <w:rFonts w:ascii="Arial" w:hAnsi="Arial" w:cs="Arial"/>
                <w:color w:val="000000" w:themeColor="text1"/>
              </w:rPr>
            </w:pPr>
          </w:p>
        </w:tc>
      </w:tr>
      <w:tr w:rsidR="004566A3" w:rsidRPr="009F607A" w14:paraId="31C0DD52" w14:textId="0F894584" w:rsidTr="004566A3">
        <w:tc>
          <w:tcPr>
            <w:tcW w:w="0" w:type="auto"/>
          </w:tcPr>
          <w:p w14:paraId="117ADEC5" w14:textId="1CDC72AD"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 xml:space="preserve">If appropriate psychological support is available, immediately and longer term, offer the opportunity to take the baby home or out of the hospital environment </w:t>
            </w:r>
            <w:r w:rsidR="00751533">
              <w:rPr>
                <w:rFonts w:ascii="Arial" w:hAnsi="Arial" w:cs="Arial"/>
                <w:color w:val="000000" w:themeColor="text1"/>
              </w:rPr>
              <w:t xml:space="preserve">- </w:t>
            </w:r>
            <w:r w:rsidRPr="00177C44">
              <w:rPr>
                <w:rFonts w:ascii="Arial" w:hAnsi="Arial" w:cs="Arial"/>
                <w:color w:val="000000" w:themeColor="text1"/>
              </w:rPr>
              <w:t xml:space="preserve">a template form is available from </w:t>
            </w:r>
            <w:hyperlink r:id="rId15" w:history="1">
              <w:r w:rsidRPr="00177C44">
                <w:rPr>
                  <w:rStyle w:val="Hyperlink"/>
                  <w:rFonts w:ascii="Arial" w:hAnsi="Arial" w:cs="Arial"/>
                  <w:color w:val="000000" w:themeColor="text1"/>
                </w:rPr>
                <w:t>www.nbcpscotland.org.uk/templates</w:t>
              </w:r>
            </w:hyperlink>
            <w:r w:rsidRPr="00177C44">
              <w:rPr>
                <w:rFonts w:ascii="Arial" w:hAnsi="Arial" w:cs="Arial"/>
                <w:color w:val="000000" w:themeColor="text1"/>
              </w:rPr>
              <w:t xml:space="preserve"> Refer to local guidelin</w:t>
            </w:r>
            <w:r w:rsidR="00751533">
              <w:rPr>
                <w:rFonts w:ascii="Arial" w:hAnsi="Arial" w:cs="Arial"/>
                <w:color w:val="000000" w:themeColor="text1"/>
              </w:rPr>
              <w:t>e</w:t>
            </w:r>
            <w:r w:rsidRPr="00177C44">
              <w:rPr>
                <w:rFonts w:ascii="Arial" w:hAnsi="Arial" w:cs="Arial"/>
                <w:color w:val="000000" w:themeColor="text1"/>
              </w:rPr>
              <w:t>s on taking a baby home, e.g. informing Police Scotland.</w:t>
            </w:r>
          </w:p>
        </w:tc>
        <w:tc>
          <w:tcPr>
            <w:tcW w:w="0" w:type="auto"/>
          </w:tcPr>
          <w:p w14:paraId="564B5A27" w14:textId="77777777" w:rsidR="004566A3" w:rsidRPr="009F607A" w:rsidRDefault="004566A3" w:rsidP="004566A3">
            <w:pPr>
              <w:rPr>
                <w:rFonts w:ascii="Arial" w:hAnsi="Arial" w:cs="Arial"/>
                <w:color w:val="000000" w:themeColor="text1"/>
              </w:rPr>
            </w:pPr>
          </w:p>
        </w:tc>
        <w:tc>
          <w:tcPr>
            <w:tcW w:w="0" w:type="auto"/>
          </w:tcPr>
          <w:p w14:paraId="203CA2AF" w14:textId="77777777" w:rsidR="004566A3" w:rsidRPr="009F607A" w:rsidRDefault="004566A3" w:rsidP="004566A3">
            <w:pPr>
              <w:rPr>
                <w:rFonts w:ascii="Arial" w:hAnsi="Arial" w:cs="Arial"/>
                <w:color w:val="000000" w:themeColor="text1"/>
              </w:rPr>
            </w:pPr>
          </w:p>
        </w:tc>
      </w:tr>
      <w:tr w:rsidR="004566A3" w:rsidRPr="009F607A" w14:paraId="02D04808" w14:textId="5139E339" w:rsidTr="004566A3">
        <w:tc>
          <w:tcPr>
            <w:tcW w:w="0" w:type="auto"/>
          </w:tcPr>
          <w:p w14:paraId="4EF75DA4" w14:textId="77777777"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Sensitively discuss the options for donating or suppressing milk.</w:t>
            </w:r>
          </w:p>
        </w:tc>
        <w:tc>
          <w:tcPr>
            <w:tcW w:w="0" w:type="auto"/>
          </w:tcPr>
          <w:p w14:paraId="3EB19FFA" w14:textId="77777777" w:rsidR="004566A3" w:rsidRPr="009F607A" w:rsidRDefault="004566A3" w:rsidP="004566A3">
            <w:pPr>
              <w:rPr>
                <w:rFonts w:ascii="Arial" w:hAnsi="Arial" w:cs="Arial"/>
                <w:color w:val="000000" w:themeColor="text1"/>
              </w:rPr>
            </w:pPr>
          </w:p>
        </w:tc>
        <w:tc>
          <w:tcPr>
            <w:tcW w:w="0" w:type="auto"/>
          </w:tcPr>
          <w:p w14:paraId="34CEDEC5" w14:textId="77777777" w:rsidR="004566A3" w:rsidRPr="009F607A" w:rsidRDefault="004566A3" w:rsidP="004566A3">
            <w:pPr>
              <w:rPr>
                <w:rFonts w:ascii="Arial" w:hAnsi="Arial" w:cs="Arial"/>
                <w:color w:val="000000" w:themeColor="text1"/>
              </w:rPr>
            </w:pPr>
          </w:p>
        </w:tc>
      </w:tr>
      <w:tr w:rsidR="004566A3" w:rsidRPr="009F607A" w14:paraId="2EF47A32" w14:textId="7F44F5F7" w:rsidTr="004566A3">
        <w:tc>
          <w:tcPr>
            <w:tcW w:w="0" w:type="auto"/>
          </w:tcPr>
          <w:p w14:paraId="0B67FA28" w14:textId="77777777"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Offer to cancel the Baby Box delivery if it has already been requested, and the woman, partner or a family member wishes. The box can be cancelled by calling 0800 030 8003. The call can be made either by the parent, a family member or a nominated health professional. However there is no need to cancel if they prefer to have the box.</w:t>
            </w:r>
          </w:p>
        </w:tc>
        <w:tc>
          <w:tcPr>
            <w:tcW w:w="0" w:type="auto"/>
          </w:tcPr>
          <w:p w14:paraId="72AFDA59" w14:textId="77777777" w:rsidR="004566A3" w:rsidRPr="009F607A" w:rsidRDefault="004566A3" w:rsidP="004566A3">
            <w:pPr>
              <w:rPr>
                <w:rFonts w:ascii="Arial" w:hAnsi="Arial" w:cs="Arial"/>
                <w:color w:val="000000" w:themeColor="text1"/>
              </w:rPr>
            </w:pPr>
          </w:p>
        </w:tc>
        <w:tc>
          <w:tcPr>
            <w:tcW w:w="0" w:type="auto"/>
          </w:tcPr>
          <w:p w14:paraId="139D1319" w14:textId="77777777" w:rsidR="004566A3" w:rsidRPr="009F607A" w:rsidRDefault="004566A3" w:rsidP="004566A3">
            <w:pPr>
              <w:rPr>
                <w:rFonts w:ascii="Arial" w:hAnsi="Arial" w:cs="Arial"/>
                <w:color w:val="000000" w:themeColor="text1"/>
              </w:rPr>
            </w:pPr>
          </w:p>
        </w:tc>
      </w:tr>
      <w:tr w:rsidR="004566A3" w:rsidRPr="009F607A" w14:paraId="562D9917" w14:textId="0BF25E0F" w:rsidTr="004566A3">
        <w:tc>
          <w:tcPr>
            <w:tcW w:w="0" w:type="auto"/>
          </w:tcPr>
          <w:p w14:paraId="74009A55" w14:textId="77777777"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Discuss the emotions the family may experience and let them know they are common. Make sure the family knows how to access emotional support, have information and offer to help make contact if they wish. Information includes</w:t>
            </w:r>
          </w:p>
        </w:tc>
        <w:tc>
          <w:tcPr>
            <w:tcW w:w="0" w:type="auto"/>
          </w:tcPr>
          <w:p w14:paraId="5E4A91D4" w14:textId="77777777" w:rsidR="004566A3" w:rsidRPr="009F607A" w:rsidRDefault="004566A3" w:rsidP="004566A3">
            <w:pPr>
              <w:rPr>
                <w:rFonts w:ascii="Arial" w:hAnsi="Arial" w:cs="Arial"/>
                <w:color w:val="000000" w:themeColor="text1"/>
              </w:rPr>
            </w:pPr>
          </w:p>
        </w:tc>
        <w:tc>
          <w:tcPr>
            <w:tcW w:w="0" w:type="auto"/>
          </w:tcPr>
          <w:p w14:paraId="6C0F0CDC" w14:textId="77777777" w:rsidR="004566A3" w:rsidRPr="009F607A" w:rsidRDefault="004566A3" w:rsidP="004566A3">
            <w:pPr>
              <w:rPr>
                <w:rFonts w:ascii="Arial" w:hAnsi="Arial" w:cs="Arial"/>
                <w:color w:val="000000" w:themeColor="text1"/>
              </w:rPr>
            </w:pPr>
          </w:p>
        </w:tc>
      </w:tr>
      <w:tr w:rsidR="004566A3" w:rsidRPr="009F607A" w14:paraId="55E78E63" w14:textId="186D4298" w:rsidTr="004566A3">
        <w:tc>
          <w:tcPr>
            <w:tcW w:w="0" w:type="auto"/>
          </w:tcPr>
          <w:p w14:paraId="2E56E04C" w14:textId="77777777" w:rsidR="004566A3" w:rsidRPr="00177C44" w:rsidRDefault="004566A3" w:rsidP="00B81C75">
            <w:pPr>
              <w:pStyle w:val="ListParagraph"/>
              <w:numPr>
                <w:ilvl w:val="1"/>
                <w:numId w:val="8"/>
              </w:numPr>
              <w:rPr>
                <w:rFonts w:ascii="Arial" w:hAnsi="Arial" w:cs="Arial"/>
                <w:color w:val="000000" w:themeColor="text1"/>
              </w:rPr>
            </w:pPr>
            <w:r w:rsidRPr="00177C44">
              <w:rPr>
                <w:rFonts w:ascii="Arial" w:hAnsi="Arial" w:cs="Arial"/>
                <w:color w:val="000000" w:themeColor="text1"/>
              </w:rPr>
              <w:t xml:space="preserve">their key contact, ongoing plan of care, and follow up appointment </w:t>
            </w:r>
          </w:p>
        </w:tc>
        <w:tc>
          <w:tcPr>
            <w:tcW w:w="0" w:type="auto"/>
          </w:tcPr>
          <w:p w14:paraId="60D9E66C" w14:textId="77777777" w:rsidR="004566A3" w:rsidRPr="009F607A" w:rsidRDefault="004566A3" w:rsidP="004566A3">
            <w:pPr>
              <w:rPr>
                <w:rFonts w:ascii="Arial" w:hAnsi="Arial" w:cs="Arial"/>
                <w:color w:val="000000" w:themeColor="text1"/>
              </w:rPr>
            </w:pPr>
          </w:p>
        </w:tc>
        <w:tc>
          <w:tcPr>
            <w:tcW w:w="0" w:type="auto"/>
          </w:tcPr>
          <w:p w14:paraId="32A07FA3" w14:textId="77777777" w:rsidR="004566A3" w:rsidRPr="009F607A" w:rsidRDefault="004566A3" w:rsidP="004566A3">
            <w:pPr>
              <w:rPr>
                <w:rFonts w:ascii="Arial" w:hAnsi="Arial" w:cs="Arial"/>
                <w:color w:val="000000" w:themeColor="text1"/>
              </w:rPr>
            </w:pPr>
          </w:p>
        </w:tc>
      </w:tr>
      <w:tr w:rsidR="004566A3" w:rsidRPr="009F607A" w14:paraId="6A70EF24" w14:textId="524D4F74" w:rsidTr="004566A3">
        <w:tc>
          <w:tcPr>
            <w:tcW w:w="0" w:type="auto"/>
          </w:tcPr>
          <w:p w14:paraId="2F4E5072" w14:textId="77777777" w:rsidR="004566A3" w:rsidRPr="00177C44" w:rsidRDefault="004566A3" w:rsidP="00B81C75">
            <w:pPr>
              <w:pStyle w:val="ListParagraph"/>
              <w:numPr>
                <w:ilvl w:val="1"/>
                <w:numId w:val="8"/>
              </w:numPr>
              <w:rPr>
                <w:rFonts w:ascii="Arial" w:hAnsi="Arial" w:cs="Arial"/>
                <w:color w:val="000000" w:themeColor="text1"/>
              </w:rPr>
            </w:pPr>
            <w:r w:rsidRPr="00177C44">
              <w:rPr>
                <w:rFonts w:ascii="Arial" w:hAnsi="Arial" w:cs="Arial"/>
                <w:color w:val="000000" w:themeColor="text1"/>
              </w:rPr>
              <w:t>how to contact the spiritual care/chaplaincy team, offer to contact on their behalf</w:t>
            </w:r>
          </w:p>
        </w:tc>
        <w:tc>
          <w:tcPr>
            <w:tcW w:w="0" w:type="auto"/>
          </w:tcPr>
          <w:p w14:paraId="4CFA0A58" w14:textId="77777777" w:rsidR="004566A3" w:rsidRPr="009F607A" w:rsidRDefault="004566A3" w:rsidP="004566A3">
            <w:pPr>
              <w:rPr>
                <w:rFonts w:ascii="Arial" w:hAnsi="Arial" w:cs="Arial"/>
                <w:color w:val="000000" w:themeColor="text1"/>
              </w:rPr>
            </w:pPr>
          </w:p>
        </w:tc>
        <w:tc>
          <w:tcPr>
            <w:tcW w:w="0" w:type="auto"/>
          </w:tcPr>
          <w:p w14:paraId="7AEDFAAA" w14:textId="77777777" w:rsidR="004566A3" w:rsidRPr="009F607A" w:rsidRDefault="004566A3" w:rsidP="004566A3">
            <w:pPr>
              <w:rPr>
                <w:rFonts w:ascii="Arial" w:hAnsi="Arial" w:cs="Arial"/>
                <w:color w:val="000000" w:themeColor="text1"/>
              </w:rPr>
            </w:pPr>
          </w:p>
        </w:tc>
      </w:tr>
      <w:tr w:rsidR="004566A3" w:rsidRPr="009F607A" w14:paraId="6E5C056A" w14:textId="16B650AF" w:rsidTr="004566A3">
        <w:tc>
          <w:tcPr>
            <w:tcW w:w="0" w:type="auto"/>
          </w:tcPr>
          <w:p w14:paraId="09932E18" w14:textId="77777777" w:rsidR="004566A3" w:rsidRPr="00177C44" w:rsidRDefault="004566A3" w:rsidP="00B81C75">
            <w:pPr>
              <w:pStyle w:val="ListParagraph"/>
              <w:numPr>
                <w:ilvl w:val="1"/>
                <w:numId w:val="8"/>
              </w:numPr>
              <w:rPr>
                <w:rFonts w:ascii="Arial" w:hAnsi="Arial" w:cs="Arial"/>
                <w:color w:val="000000" w:themeColor="text1"/>
              </w:rPr>
            </w:pPr>
            <w:r w:rsidRPr="00177C44">
              <w:rPr>
                <w:rFonts w:ascii="Arial" w:hAnsi="Arial" w:cs="Arial"/>
                <w:color w:val="000000" w:themeColor="text1"/>
              </w:rPr>
              <w:t xml:space="preserve">how to access emotional support available from NHS Boards and primary care team </w:t>
            </w:r>
          </w:p>
        </w:tc>
        <w:tc>
          <w:tcPr>
            <w:tcW w:w="0" w:type="auto"/>
          </w:tcPr>
          <w:p w14:paraId="4F7483D6" w14:textId="77777777" w:rsidR="004566A3" w:rsidRPr="009F607A" w:rsidRDefault="004566A3" w:rsidP="004566A3">
            <w:pPr>
              <w:rPr>
                <w:rFonts w:ascii="Arial" w:hAnsi="Arial" w:cs="Arial"/>
                <w:color w:val="000000" w:themeColor="text1"/>
              </w:rPr>
            </w:pPr>
          </w:p>
        </w:tc>
        <w:tc>
          <w:tcPr>
            <w:tcW w:w="0" w:type="auto"/>
          </w:tcPr>
          <w:p w14:paraId="6B42060A" w14:textId="77777777" w:rsidR="004566A3" w:rsidRPr="009F607A" w:rsidRDefault="004566A3" w:rsidP="004566A3">
            <w:pPr>
              <w:rPr>
                <w:rFonts w:ascii="Arial" w:hAnsi="Arial" w:cs="Arial"/>
                <w:color w:val="000000" w:themeColor="text1"/>
              </w:rPr>
            </w:pPr>
          </w:p>
        </w:tc>
      </w:tr>
      <w:tr w:rsidR="004566A3" w:rsidRPr="009F607A" w14:paraId="0CD2F982" w14:textId="5EEE9DE0" w:rsidTr="004566A3">
        <w:tc>
          <w:tcPr>
            <w:tcW w:w="0" w:type="auto"/>
          </w:tcPr>
          <w:p w14:paraId="5B48A446" w14:textId="379EEDB3" w:rsidR="004566A3" w:rsidRPr="00177C44" w:rsidRDefault="004566A3" w:rsidP="00B81C75">
            <w:pPr>
              <w:pStyle w:val="ListParagraph"/>
              <w:numPr>
                <w:ilvl w:val="1"/>
                <w:numId w:val="8"/>
              </w:numPr>
              <w:rPr>
                <w:rFonts w:ascii="Arial" w:hAnsi="Arial" w:cs="Arial"/>
                <w:color w:val="000000" w:themeColor="text1"/>
              </w:rPr>
            </w:pPr>
            <w:r w:rsidRPr="00177C44">
              <w:rPr>
                <w:rFonts w:ascii="Arial" w:hAnsi="Arial" w:cs="Arial"/>
                <w:color w:val="000000" w:themeColor="text1"/>
              </w:rPr>
              <w:t>contacts for support organisations and how they can help</w:t>
            </w:r>
          </w:p>
        </w:tc>
        <w:tc>
          <w:tcPr>
            <w:tcW w:w="0" w:type="auto"/>
          </w:tcPr>
          <w:p w14:paraId="4CEC78BE" w14:textId="77777777" w:rsidR="004566A3" w:rsidRPr="009F607A" w:rsidRDefault="004566A3" w:rsidP="004566A3">
            <w:pPr>
              <w:rPr>
                <w:rFonts w:ascii="Arial" w:hAnsi="Arial" w:cs="Arial"/>
                <w:color w:val="000000" w:themeColor="text1"/>
              </w:rPr>
            </w:pPr>
          </w:p>
        </w:tc>
        <w:tc>
          <w:tcPr>
            <w:tcW w:w="0" w:type="auto"/>
          </w:tcPr>
          <w:p w14:paraId="032B781D" w14:textId="77777777" w:rsidR="004566A3" w:rsidRPr="009F607A" w:rsidRDefault="004566A3" w:rsidP="004566A3">
            <w:pPr>
              <w:rPr>
                <w:rFonts w:ascii="Arial" w:hAnsi="Arial" w:cs="Arial"/>
                <w:color w:val="000000" w:themeColor="text1"/>
              </w:rPr>
            </w:pPr>
          </w:p>
        </w:tc>
      </w:tr>
      <w:tr w:rsidR="004566A3" w:rsidRPr="009F607A" w14:paraId="58DECE46" w14:textId="35ABACEE" w:rsidTr="004566A3">
        <w:tc>
          <w:tcPr>
            <w:tcW w:w="0" w:type="auto"/>
          </w:tcPr>
          <w:p w14:paraId="14BAAF2B" w14:textId="77777777" w:rsidR="004566A3" w:rsidRPr="00177C44" w:rsidRDefault="004566A3" w:rsidP="00B81C75">
            <w:pPr>
              <w:pStyle w:val="ListParagraph"/>
              <w:numPr>
                <w:ilvl w:val="1"/>
                <w:numId w:val="8"/>
              </w:numPr>
              <w:rPr>
                <w:rFonts w:ascii="Arial" w:hAnsi="Arial" w:cs="Arial"/>
                <w:color w:val="000000" w:themeColor="text1"/>
              </w:rPr>
            </w:pPr>
            <w:r w:rsidRPr="00177C44">
              <w:rPr>
                <w:rFonts w:ascii="Arial" w:hAnsi="Arial" w:cs="Arial"/>
                <w:color w:val="000000" w:themeColor="text1"/>
              </w:rPr>
              <w:t>offer to help make contact if they wish.</w:t>
            </w:r>
          </w:p>
        </w:tc>
        <w:tc>
          <w:tcPr>
            <w:tcW w:w="0" w:type="auto"/>
          </w:tcPr>
          <w:p w14:paraId="20C3CDBF" w14:textId="77777777" w:rsidR="004566A3" w:rsidRPr="009F607A" w:rsidRDefault="004566A3" w:rsidP="004566A3">
            <w:pPr>
              <w:rPr>
                <w:rFonts w:ascii="Arial" w:hAnsi="Arial" w:cs="Arial"/>
                <w:color w:val="000000" w:themeColor="text1"/>
              </w:rPr>
            </w:pPr>
          </w:p>
        </w:tc>
        <w:tc>
          <w:tcPr>
            <w:tcW w:w="0" w:type="auto"/>
          </w:tcPr>
          <w:p w14:paraId="1615E961" w14:textId="77777777" w:rsidR="004566A3" w:rsidRPr="009F607A" w:rsidRDefault="004566A3" w:rsidP="004566A3">
            <w:pPr>
              <w:rPr>
                <w:rFonts w:ascii="Arial" w:hAnsi="Arial" w:cs="Arial"/>
                <w:color w:val="000000" w:themeColor="text1"/>
              </w:rPr>
            </w:pPr>
          </w:p>
        </w:tc>
      </w:tr>
      <w:tr w:rsidR="004566A3" w:rsidRPr="009F607A" w14:paraId="63AEFD23" w14:textId="61A6DA38" w:rsidTr="004566A3">
        <w:tc>
          <w:tcPr>
            <w:tcW w:w="0" w:type="auto"/>
          </w:tcPr>
          <w:p w14:paraId="769C4278" w14:textId="3B9D2C49" w:rsidR="004566A3" w:rsidRPr="00E600D0" w:rsidRDefault="00E600D0" w:rsidP="00E600D0">
            <w:pPr>
              <w:pStyle w:val="ListParagraph"/>
              <w:numPr>
                <w:ilvl w:val="0"/>
                <w:numId w:val="8"/>
              </w:numPr>
              <w:rPr>
                <w:rFonts w:ascii="Arial" w:hAnsi="Arial" w:cs="Arial"/>
              </w:rPr>
            </w:pPr>
            <w:bookmarkStart w:id="6" w:name="_Hlk87430340"/>
            <w:r w:rsidRPr="00E600D0">
              <w:rPr>
                <w:rFonts w:ascii="Arial" w:hAnsi="Arial" w:cs="Arial"/>
                <w:color w:val="000000" w:themeColor="text1"/>
                <w:spacing w:val="-5"/>
              </w:rPr>
              <w:t xml:space="preserve">Consider </w:t>
            </w:r>
            <w:r w:rsidRPr="00E600D0">
              <w:rPr>
                <w:rFonts w:ascii="Arial" w:hAnsi="Arial" w:cs="Arial"/>
                <w:color w:val="000000" w:themeColor="text1"/>
              </w:rPr>
              <w:t xml:space="preserve">NICE guidance QS115 on antenatal/postnatal mental health </w:t>
            </w:r>
            <w:hyperlink r:id="rId16" w:history="1">
              <w:r w:rsidRPr="00E600D0">
                <w:rPr>
                  <w:rStyle w:val="Hyperlink"/>
                  <w:rFonts w:ascii="Arial" w:hAnsi="Arial" w:cs="Arial"/>
                </w:rPr>
                <w:t>www.nice.org.uk/guidance/qs115</w:t>
              </w:r>
            </w:hyperlink>
            <w:r w:rsidRPr="00E600D0">
              <w:rPr>
                <w:rStyle w:val="Hyperlink"/>
                <w:rFonts w:ascii="Arial" w:hAnsi="Arial" w:cs="Arial"/>
              </w:rPr>
              <w:t xml:space="preserve"> </w:t>
            </w:r>
            <w:r w:rsidRPr="00E600D0">
              <w:rPr>
                <w:rFonts w:ascii="Arial" w:hAnsi="Arial" w:cs="Arial"/>
                <w:color w:val="000000" w:themeColor="text1"/>
              </w:rPr>
              <w:t xml:space="preserve">and </w:t>
            </w:r>
            <w:r w:rsidRPr="00E600D0">
              <w:rPr>
                <w:rFonts w:ascii="Arial" w:hAnsi="Arial" w:cs="Arial"/>
              </w:rPr>
              <w:t xml:space="preserve">SIGN guidance on perinatal mood disorders </w:t>
            </w:r>
            <w:bookmarkEnd w:id="6"/>
            <w:r w:rsidRPr="00E600D0">
              <w:rPr>
                <w:rFonts w:ascii="Arial" w:hAnsi="Arial" w:cs="Arial"/>
              </w:rPr>
              <w:fldChar w:fldCharType="begin"/>
            </w:r>
            <w:r w:rsidRPr="00E600D0">
              <w:rPr>
                <w:rFonts w:ascii="Arial" w:hAnsi="Arial" w:cs="Arial"/>
              </w:rPr>
              <w:instrText xml:space="preserve"> HYPERLINK "http://www.sign.ac.uk/our-guidelines/management-of-perinatal-mood-disorders/" </w:instrText>
            </w:r>
            <w:r w:rsidRPr="00E600D0">
              <w:rPr>
                <w:rFonts w:ascii="Arial" w:hAnsi="Arial" w:cs="Arial"/>
              </w:rPr>
              <w:fldChar w:fldCharType="separate"/>
            </w:r>
            <w:r w:rsidRPr="00E600D0">
              <w:rPr>
                <w:rStyle w:val="Hyperlink"/>
                <w:rFonts w:ascii="Arial" w:hAnsi="Arial" w:cs="Arial"/>
              </w:rPr>
              <w:t>www.sign.ac.uk/our-guidelines/management-of-perinatal-mood-disorders/</w:t>
            </w:r>
            <w:r w:rsidRPr="00E600D0">
              <w:rPr>
                <w:rFonts w:ascii="Arial" w:hAnsi="Arial" w:cs="Arial"/>
              </w:rPr>
              <w:fldChar w:fldCharType="end"/>
            </w:r>
          </w:p>
        </w:tc>
        <w:tc>
          <w:tcPr>
            <w:tcW w:w="0" w:type="auto"/>
          </w:tcPr>
          <w:p w14:paraId="5BAD32B1" w14:textId="77777777" w:rsidR="004566A3" w:rsidRPr="009F607A" w:rsidRDefault="004566A3" w:rsidP="004566A3">
            <w:pPr>
              <w:rPr>
                <w:rFonts w:ascii="Arial" w:hAnsi="Arial" w:cs="Arial"/>
                <w:color w:val="000000" w:themeColor="text1"/>
              </w:rPr>
            </w:pPr>
          </w:p>
        </w:tc>
        <w:tc>
          <w:tcPr>
            <w:tcW w:w="0" w:type="auto"/>
          </w:tcPr>
          <w:p w14:paraId="590E8815" w14:textId="77777777" w:rsidR="004566A3" w:rsidRPr="009F607A" w:rsidRDefault="004566A3" w:rsidP="004566A3">
            <w:pPr>
              <w:rPr>
                <w:rFonts w:ascii="Arial" w:hAnsi="Arial" w:cs="Arial"/>
                <w:color w:val="000000" w:themeColor="text1"/>
              </w:rPr>
            </w:pPr>
          </w:p>
        </w:tc>
      </w:tr>
      <w:tr w:rsidR="004566A3" w:rsidRPr="009F607A" w14:paraId="5BD68F33" w14:textId="1D87837E" w:rsidTr="004566A3">
        <w:tc>
          <w:tcPr>
            <w:tcW w:w="0" w:type="auto"/>
          </w:tcPr>
          <w:p w14:paraId="4B32182F" w14:textId="77777777"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Check all primary and secondary healthcare staff, including referring units have been informed that the baby has died. This should be within 24 hours of the neonatal death.</w:t>
            </w:r>
          </w:p>
        </w:tc>
        <w:tc>
          <w:tcPr>
            <w:tcW w:w="0" w:type="auto"/>
          </w:tcPr>
          <w:p w14:paraId="771EDD67" w14:textId="77777777" w:rsidR="004566A3" w:rsidRPr="009F607A" w:rsidRDefault="004566A3" w:rsidP="004566A3">
            <w:pPr>
              <w:rPr>
                <w:rFonts w:ascii="Arial" w:hAnsi="Arial" w:cs="Arial"/>
                <w:color w:val="000000" w:themeColor="text1"/>
              </w:rPr>
            </w:pPr>
          </w:p>
        </w:tc>
        <w:tc>
          <w:tcPr>
            <w:tcW w:w="0" w:type="auto"/>
          </w:tcPr>
          <w:p w14:paraId="72CC47E5" w14:textId="77777777" w:rsidR="004566A3" w:rsidRPr="009F607A" w:rsidRDefault="004566A3" w:rsidP="004566A3">
            <w:pPr>
              <w:rPr>
                <w:rFonts w:ascii="Arial" w:hAnsi="Arial" w:cs="Arial"/>
                <w:color w:val="000000" w:themeColor="text1"/>
              </w:rPr>
            </w:pPr>
          </w:p>
        </w:tc>
      </w:tr>
      <w:tr w:rsidR="004566A3" w:rsidRPr="009F607A" w14:paraId="336ED09C" w14:textId="21EF1534" w:rsidTr="004566A3">
        <w:tc>
          <w:tcPr>
            <w:tcW w:w="0" w:type="auto"/>
          </w:tcPr>
          <w:p w14:paraId="51408658" w14:textId="77777777"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Make sure that staff have reported a neonatal death through the Board’s risk reporting system.</w:t>
            </w:r>
          </w:p>
        </w:tc>
        <w:tc>
          <w:tcPr>
            <w:tcW w:w="0" w:type="auto"/>
          </w:tcPr>
          <w:p w14:paraId="5F82C714" w14:textId="77777777" w:rsidR="004566A3" w:rsidRPr="009F607A" w:rsidRDefault="004566A3" w:rsidP="004566A3">
            <w:pPr>
              <w:rPr>
                <w:rFonts w:ascii="Arial" w:hAnsi="Arial" w:cs="Arial"/>
                <w:color w:val="000000" w:themeColor="text1"/>
              </w:rPr>
            </w:pPr>
          </w:p>
        </w:tc>
        <w:tc>
          <w:tcPr>
            <w:tcW w:w="0" w:type="auto"/>
          </w:tcPr>
          <w:p w14:paraId="6C0D2CDA" w14:textId="77777777" w:rsidR="004566A3" w:rsidRPr="009F607A" w:rsidRDefault="004566A3" w:rsidP="004566A3">
            <w:pPr>
              <w:rPr>
                <w:rFonts w:ascii="Arial" w:hAnsi="Arial" w:cs="Arial"/>
                <w:color w:val="000000" w:themeColor="text1"/>
              </w:rPr>
            </w:pPr>
          </w:p>
        </w:tc>
      </w:tr>
      <w:tr w:rsidR="004566A3" w:rsidRPr="009F607A" w14:paraId="38F29B36" w14:textId="507E938A" w:rsidTr="004566A3">
        <w:tc>
          <w:tcPr>
            <w:tcW w:w="0" w:type="auto"/>
          </w:tcPr>
          <w:p w14:paraId="3D45C711" w14:textId="77777777"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 xml:space="preserve">Document final agreed arrangements in the baby’s medical record and communicate these </w:t>
            </w:r>
            <w:proofErr w:type="spellStart"/>
            <w:r w:rsidRPr="00177C44">
              <w:rPr>
                <w:rFonts w:ascii="Arial" w:hAnsi="Arial" w:cs="Arial"/>
                <w:color w:val="000000" w:themeColor="text1"/>
              </w:rPr>
              <w:t>to</w:t>
            </w:r>
            <w:proofErr w:type="spellEnd"/>
            <w:r w:rsidRPr="00177C44">
              <w:rPr>
                <w:rFonts w:ascii="Arial" w:hAnsi="Arial" w:cs="Arial"/>
                <w:color w:val="000000" w:themeColor="text1"/>
              </w:rPr>
              <w:t xml:space="preserve"> primary care </w:t>
            </w:r>
            <w:r w:rsidRPr="00177C44">
              <w:rPr>
                <w:rFonts w:ascii="Arial" w:hAnsi="Arial" w:cs="Arial"/>
                <w:color w:val="000000" w:themeColor="text1"/>
              </w:rPr>
              <w:lastRenderedPageBreak/>
              <w:t>colleagues.</w:t>
            </w:r>
          </w:p>
        </w:tc>
        <w:tc>
          <w:tcPr>
            <w:tcW w:w="0" w:type="auto"/>
          </w:tcPr>
          <w:p w14:paraId="4E542976" w14:textId="77777777" w:rsidR="004566A3" w:rsidRPr="009F607A" w:rsidRDefault="004566A3" w:rsidP="004566A3">
            <w:pPr>
              <w:rPr>
                <w:rFonts w:ascii="Arial" w:hAnsi="Arial" w:cs="Arial"/>
                <w:color w:val="000000" w:themeColor="text1"/>
              </w:rPr>
            </w:pPr>
          </w:p>
        </w:tc>
        <w:tc>
          <w:tcPr>
            <w:tcW w:w="0" w:type="auto"/>
          </w:tcPr>
          <w:p w14:paraId="22EF0826" w14:textId="77777777" w:rsidR="004566A3" w:rsidRPr="009F607A" w:rsidRDefault="004566A3" w:rsidP="004566A3">
            <w:pPr>
              <w:rPr>
                <w:rFonts w:ascii="Arial" w:hAnsi="Arial" w:cs="Arial"/>
                <w:color w:val="000000" w:themeColor="text1"/>
              </w:rPr>
            </w:pPr>
          </w:p>
        </w:tc>
      </w:tr>
      <w:tr w:rsidR="004566A3" w:rsidRPr="009F607A" w14:paraId="05031ED6" w14:textId="47186CAD" w:rsidTr="004566A3">
        <w:tc>
          <w:tcPr>
            <w:tcW w:w="0" w:type="auto"/>
          </w:tcPr>
          <w:p w14:paraId="4E393DC2" w14:textId="77777777"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 xml:space="preserve">Make sure there is a clear handover from the paediatric team to primary care teams. This should be in written form and documented on the baby’s medical record. </w:t>
            </w:r>
          </w:p>
        </w:tc>
        <w:tc>
          <w:tcPr>
            <w:tcW w:w="0" w:type="auto"/>
          </w:tcPr>
          <w:p w14:paraId="38AB74B3" w14:textId="77777777" w:rsidR="004566A3" w:rsidRPr="009F607A" w:rsidRDefault="004566A3" w:rsidP="004566A3">
            <w:pPr>
              <w:rPr>
                <w:rFonts w:ascii="Arial" w:hAnsi="Arial" w:cs="Arial"/>
                <w:color w:val="000000" w:themeColor="text1"/>
              </w:rPr>
            </w:pPr>
          </w:p>
        </w:tc>
        <w:tc>
          <w:tcPr>
            <w:tcW w:w="0" w:type="auto"/>
          </w:tcPr>
          <w:p w14:paraId="0F0DFEA5" w14:textId="77777777" w:rsidR="004566A3" w:rsidRPr="009F607A" w:rsidRDefault="004566A3" w:rsidP="004566A3">
            <w:pPr>
              <w:rPr>
                <w:rFonts w:ascii="Arial" w:hAnsi="Arial" w:cs="Arial"/>
                <w:color w:val="000000" w:themeColor="text1"/>
              </w:rPr>
            </w:pPr>
          </w:p>
        </w:tc>
      </w:tr>
      <w:tr w:rsidR="004566A3" w:rsidRPr="009F607A" w14:paraId="3D5A9E96" w14:textId="26EEB298" w:rsidTr="004566A3">
        <w:tc>
          <w:tcPr>
            <w:tcW w:w="0" w:type="auto"/>
          </w:tcPr>
          <w:p w14:paraId="63C2A5AC" w14:textId="77777777" w:rsidR="004566A3" w:rsidRPr="00177C44" w:rsidRDefault="004566A3" w:rsidP="004566A3">
            <w:pPr>
              <w:pStyle w:val="ListParagraph"/>
              <w:numPr>
                <w:ilvl w:val="0"/>
                <w:numId w:val="8"/>
              </w:numPr>
              <w:rPr>
                <w:rFonts w:ascii="Arial" w:hAnsi="Arial" w:cs="Arial"/>
                <w:color w:val="000000" w:themeColor="text1"/>
              </w:rPr>
            </w:pPr>
            <w:r w:rsidRPr="00177C44">
              <w:rPr>
                <w:rFonts w:ascii="Arial" w:hAnsi="Arial" w:cs="Arial"/>
                <w:color w:val="000000" w:themeColor="text1"/>
              </w:rPr>
              <w:t>Make sure the family know whom to contact for their healthcare needs from this point onwards.</w:t>
            </w:r>
          </w:p>
        </w:tc>
        <w:tc>
          <w:tcPr>
            <w:tcW w:w="0" w:type="auto"/>
          </w:tcPr>
          <w:p w14:paraId="7B0B6A32" w14:textId="77777777" w:rsidR="004566A3" w:rsidRPr="009F607A" w:rsidRDefault="004566A3" w:rsidP="004566A3">
            <w:pPr>
              <w:rPr>
                <w:rFonts w:ascii="Arial" w:hAnsi="Arial" w:cs="Arial"/>
                <w:color w:val="000000" w:themeColor="text1"/>
              </w:rPr>
            </w:pPr>
          </w:p>
        </w:tc>
        <w:tc>
          <w:tcPr>
            <w:tcW w:w="0" w:type="auto"/>
          </w:tcPr>
          <w:p w14:paraId="2E4642F8" w14:textId="77777777" w:rsidR="004566A3" w:rsidRPr="009F607A" w:rsidRDefault="004566A3" w:rsidP="004566A3">
            <w:pPr>
              <w:rPr>
                <w:rFonts w:ascii="Arial" w:hAnsi="Arial" w:cs="Arial"/>
                <w:color w:val="000000" w:themeColor="text1"/>
              </w:rPr>
            </w:pPr>
          </w:p>
        </w:tc>
      </w:tr>
      <w:tr w:rsidR="004566A3" w:rsidRPr="009F607A" w14:paraId="58D240C5" w14:textId="5883DE16" w:rsidTr="004566A3">
        <w:tc>
          <w:tcPr>
            <w:tcW w:w="0" w:type="auto"/>
          </w:tcPr>
          <w:p w14:paraId="3DA75E1D" w14:textId="77777777" w:rsidR="004566A3" w:rsidRPr="009F607A" w:rsidRDefault="004566A3" w:rsidP="004566A3">
            <w:pPr>
              <w:pStyle w:val="Heading2"/>
              <w:spacing w:before="0"/>
              <w:outlineLvl w:val="1"/>
              <w:rPr>
                <w:rFonts w:ascii="Arial" w:hAnsi="Arial" w:cs="Arial"/>
                <w:i/>
                <w:color w:val="000000" w:themeColor="text1"/>
                <w:sz w:val="22"/>
                <w:szCs w:val="22"/>
              </w:rPr>
            </w:pPr>
            <w:r w:rsidRPr="009F607A">
              <w:rPr>
                <w:rFonts w:ascii="Arial" w:hAnsi="Arial" w:cs="Arial"/>
                <w:i/>
                <w:color w:val="000000" w:themeColor="text1"/>
                <w:sz w:val="22"/>
                <w:szCs w:val="22"/>
              </w:rPr>
              <w:t>Feedback</w:t>
            </w:r>
          </w:p>
        </w:tc>
        <w:tc>
          <w:tcPr>
            <w:tcW w:w="0" w:type="auto"/>
          </w:tcPr>
          <w:p w14:paraId="0E39CD19" w14:textId="77777777" w:rsidR="004566A3" w:rsidRPr="009F607A" w:rsidRDefault="004566A3" w:rsidP="004566A3">
            <w:pPr>
              <w:pStyle w:val="Heading2"/>
              <w:spacing w:before="0"/>
              <w:outlineLvl w:val="1"/>
              <w:rPr>
                <w:rFonts w:ascii="Arial" w:hAnsi="Arial" w:cs="Arial"/>
                <w:i/>
                <w:color w:val="000000" w:themeColor="text1"/>
                <w:sz w:val="22"/>
                <w:szCs w:val="22"/>
              </w:rPr>
            </w:pPr>
          </w:p>
        </w:tc>
        <w:tc>
          <w:tcPr>
            <w:tcW w:w="0" w:type="auto"/>
          </w:tcPr>
          <w:p w14:paraId="55EBE275" w14:textId="77777777" w:rsidR="004566A3" w:rsidRPr="009F607A" w:rsidRDefault="004566A3" w:rsidP="004566A3">
            <w:pPr>
              <w:pStyle w:val="Heading2"/>
              <w:spacing w:before="0"/>
              <w:outlineLvl w:val="1"/>
              <w:rPr>
                <w:rFonts w:ascii="Arial" w:hAnsi="Arial" w:cs="Arial"/>
                <w:i/>
                <w:color w:val="000000" w:themeColor="text1"/>
                <w:sz w:val="22"/>
                <w:szCs w:val="22"/>
              </w:rPr>
            </w:pPr>
          </w:p>
        </w:tc>
      </w:tr>
      <w:tr w:rsidR="004566A3" w:rsidRPr="009F607A" w14:paraId="7D3684B0" w14:textId="555B94FE" w:rsidTr="004566A3">
        <w:tc>
          <w:tcPr>
            <w:tcW w:w="0" w:type="auto"/>
          </w:tcPr>
          <w:p w14:paraId="150BB54A" w14:textId="77777777" w:rsidR="004566A3" w:rsidRPr="001172F7" w:rsidRDefault="004566A3" w:rsidP="004566A3">
            <w:pPr>
              <w:pStyle w:val="ListParagraph"/>
              <w:numPr>
                <w:ilvl w:val="0"/>
                <w:numId w:val="8"/>
              </w:numPr>
              <w:adjustRightInd w:val="0"/>
              <w:rPr>
                <w:rFonts w:ascii="Arial" w:hAnsi="Arial" w:cs="Arial"/>
                <w:color w:val="000000" w:themeColor="text1"/>
              </w:rPr>
            </w:pPr>
            <w:r w:rsidRPr="001172F7">
              <w:rPr>
                <w:rFonts w:ascii="Arial" w:hAnsi="Arial" w:cs="Arial"/>
                <w:color w:val="000000" w:themeColor="text1"/>
              </w:rPr>
              <w:t>Explain to the family that feedback about their care is helps the Board understand if they received the appropriate care and that staff will ask families about their experience at follow up appointments. Ensure any verbal feedback is recorded.</w:t>
            </w:r>
            <w:r w:rsidRPr="001172F7">
              <w:rPr>
                <w:rFonts w:ascii="Arial" w:hAnsi="Arial" w:cs="Arial"/>
              </w:rPr>
              <w:t xml:space="preserve"> </w:t>
            </w:r>
            <w:r w:rsidRPr="001172F7">
              <w:rPr>
                <w:rFonts w:ascii="Arial" w:hAnsi="Arial" w:cs="Arial"/>
                <w:color w:val="000000" w:themeColor="text1"/>
              </w:rPr>
              <w:t>Explain how anonymous feedback could be given, if preferred.</w:t>
            </w:r>
          </w:p>
        </w:tc>
        <w:tc>
          <w:tcPr>
            <w:tcW w:w="0" w:type="auto"/>
          </w:tcPr>
          <w:p w14:paraId="2F54B57F" w14:textId="77777777" w:rsidR="004566A3" w:rsidRPr="009F607A" w:rsidRDefault="004566A3" w:rsidP="004566A3">
            <w:pPr>
              <w:adjustRightInd w:val="0"/>
              <w:rPr>
                <w:rFonts w:ascii="Arial" w:hAnsi="Arial" w:cs="Arial"/>
                <w:color w:val="000000" w:themeColor="text1"/>
              </w:rPr>
            </w:pPr>
          </w:p>
        </w:tc>
        <w:tc>
          <w:tcPr>
            <w:tcW w:w="0" w:type="auto"/>
          </w:tcPr>
          <w:p w14:paraId="356FC318" w14:textId="77777777" w:rsidR="004566A3" w:rsidRPr="009F607A" w:rsidRDefault="004566A3" w:rsidP="004566A3">
            <w:pPr>
              <w:adjustRightInd w:val="0"/>
              <w:rPr>
                <w:rFonts w:ascii="Arial" w:hAnsi="Arial" w:cs="Arial"/>
                <w:color w:val="000000" w:themeColor="text1"/>
              </w:rPr>
            </w:pPr>
          </w:p>
        </w:tc>
      </w:tr>
      <w:tr w:rsidR="004566A3" w:rsidRPr="009F607A" w14:paraId="59B413EA" w14:textId="1B9C3C00" w:rsidTr="004566A3">
        <w:tc>
          <w:tcPr>
            <w:tcW w:w="0" w:type="auto"/>
          </w:tcPr>
          <w:p w14:paraId="2F8D459B" w14:textId="77777777" w:rsidR="004566A3" w:rsidRPr="001172F7" w:rsidRDefault="004566A3" w:rsidP="004566A3">
            <w:pPr>
              <w:pStyle w:val="ListParagraph"/>
              <w:numPr>
                <w:ilvl w:val="0"/>
                <w:numId w:val="8"/>
              </w:numPr>
              <w:adjustRightInd w:val="0"/>
              <w:rPr>
                <w:rFonts w:ascii="Arial" w:hAnsi="Arial" w:cs="Arial"/>
                <w:color w:val="000000" w:themeColor="text1"/>
              </w:rPr>
            </w:pPr>
            <w:r w:rsidRPr="001172F7">
              <w:rPr>
                <w:rFonts w:ascii="Arial" w:hAnsi="Arial" w:cs="Arial"/>
                <w:color w:val="000000" w:themeColor="text1"/>
              </w:rPr>
              <w:t>If they are comfortable about being asked for feedback then let them know how and when they will be contacted. Document if a family are in agreement with this.</w:t>
            </w:r>
          </w:p>
        </w:tc>
        <w:tc>
          <w:tcPr>
            <w:tcW w:w="0" w:type="auto"/>
          </w:tcPr>
          <w:p w14:paraId="6E532DDF" w14:textId="77777777" w:rsidR="004566A3" w:rsidRPr="009F607A" w:rsidRDefault="004566A3" w:rsidP="004566A3">
            <w:pPr>
              <w:adjustRightInd w:val="0"/>
              <w:rPr>
                <w:rFonts w:ascii="Arial" w:hAnsi="Arial" w:cs="Arial"/>
                <w:color w:val="000000" w:themeColor="text1"/>
              </w:rPr>
            </w:pPr>
          </w:p>
        </w:tc>
        <w:tc>
          <w:tcPr>
            <w:tcW w:w="0" w:type="auto"/>
          </w:tcPr>
          <w:p w14:paraId="53B67C07" w14:textId="77777777" w:rsidR="004566A3" w:rsidRPr="009F607A" w:rsidRDefault="004566A3" w:rsidP="004566A3">
            <w:pPr>
              <w:adjustRightInd w:val="0"/>
              <w:rPr>
                <w:rFonts w:ascii="Arial" w:hAnsi="Arial" w:cs="Arial"/>
                <w:color w:val="000000" w:themeColor="text1"/>
              </w:rPr>
            </w:pPr>
          </w:p>
        </w:tc>
      </w:tr>
      <w:tr w:rsidR="004566A3" w:rsidRPr="009F607A" w14:paraId="25C9A2DC" w14:textId="1AC102F2" w:rsidTr="004566A3">
        <w:tc>
          <w:tcPr>
            <w:tcW w:w="0" w:type="auto"/>
          </w:tcPr>
          <w:p w14:paraId="6C6CD238" w14:textId="46106775" w:rsidR="004566A3" w:rsidRPr="00CE1E12" w:rsidRDefault="004566A3" w:rsidP="004566A3">
            <w:pPr>
              <w:pStyle w:val="ListParagraph"/>
              <w:numPr>
                <w:ilvl w:val="0"/>
                <w:numId w:val="8"/>
              </w:numPr>
              <w:adjustRightInd w:val="0"/>
              <w:rPr>
                <w:rFonts w:ascii="Arial" w:hAnsi="Arial" w:cs="Arial"/>
                <w:color w:val="000000" w:themeColor="text1"/>
              </w:rPr>
            </w:pPr>
            <w:r w:rsidRPr="00CE1E12">
              <w:rPr>
                <w:rFonts w:ascii="Arial" w:hAnsi="Arial" w:cs="Arial"/>
                <w:color w:val="000000" w:themeColor="text1"/>
              </w:rPr>
              <w:t>Consider using the Maternity Bereavement Experience Measure (MBEM) to capture parent feedbac</w:t>
            </w:r>
            <w:r w:rsidR="002F7409" w:rsidRPr="00CE1E12">
              <w:rPr>
                <w:rFonts w:ascii="Arial" w:hAnsi="Arial" w:cs="Arial"/>
                <w:color w:val="000000" w:themeColor="text1"/>
              </w:rPr>
              <w:t xml:space="preserve">k </w:t>
            </w:r>
            <w:hyperlink r:id="rId17" w:history="1">
              <w:r w:rsidR="00CE1E12" w:rsidRPr="00CE1E12">
                <w:rPr>
                  <w:rStyle w:val="Hyperlink"/>
                  <w:rFonts w:ascii="Arial" w:hAnsi="Arial" w:cs="Arial"/>
                </w:rPr>
                <w:t>http://www.sands.org.uk/maternity-bereavement-experience-measure-mbem</w:t>
              </w:r>
            </w:hyperlink>
            <w:r w:rsidR="00CE1E12" w:rsidRPr="00CE1E12">
              <w:rPr>
                <w:rFonts w:ascii="Arial" w:hAnsi="Arial" w:cs="Arial"/>
              </w:rPr>
              <w:t xml:space="preserve"> </w:t>
            </w:r>
          </w:p>
        </w:tc>
        <w:tc>
          <w:tcPr>
            <w:tcW w:w="0" w:type="auto"/>
          </w:tcPr>
          <w:p w14:paraId="762528B6" w14:textId="77777777" w:rsidR="004566A3" w:rsidRPr="009F607A" w:rsidRDefault="004566A3" w:rsidP="004566A3">
            <w:pPr>
              <w:adjustRightInd w:val="0"/>
              <w:rPr>
                <w:rFonts w:ascii="Arial" w:hAnsi="Arial" w:cs="Arial"/>
                <w:color w:val="000000" w:themeColor="text1"/>
              </w:rPr>
            </w:pPr>
          </w:p>
        </w:tc>
        <w:tc>
          <w:tcPr>
            <w:tcW w:w="0" w:type="auto"/>
          </w:tcPr>
          <w:p w14:paraId="799AAEB0" w14:textId="77777777" w:rsidR="004566A3" w:rsidRPr="009F607A" w:rsidRDefault="004566A3" w:rsidP="004566A3">
            <w:pPr>
              <w:adjustRightInd w:val="0"/>
              <w:rPr>
                <w:rFonts w:ascii="Arial" w:hAnsi="Arial" w:cs="Arial"/>
                <w:color w:val="000000" w:themeColor="text1"/>
              </w:rPr>
            </w:pPr>
          </w:p>
        </w:tc>
      </w:tr>
      <w:tr w:rsidR="004566A3" w:rsidRPr="009F607A" w14:paraId="2A9A4DB9" w14:textId="3E2C9FA8" w:rsidTr="004566A3">
        <w:tc>
          <w:tcPr>
            <w:tcW w:w="0" w:type="auto"/>
          </w:tcPr>
          <w:p w14:paraId="437996C8" w14:textId="78D28F09" w:rsidR="004566A3" w:rsidRPr="001172F7" w:rsidRDefault="004566A3" w:rsidP="004566A3">
            <w:pPr>
              <w:pStyle w:val="ListParagraph"/>
              <w:numPr>
                <w:ilvl w:val="0"/>
                <w:numId w:val="8"/>
              </w:numPr>
              <w:adjustRightInd w:val="0"/>
              <w:rPr>
                <w:rFonts w:ascii="Arial" w:hAnsi="Arial" w:cs="Arial"/>
                <w:color w:val="000000" w:themeColor="text1"/>
              </w:rPr>
            </w:pPr>
            <w:r w:rsidRPr="001172F7">
              <w:rPr>
                <w:rFonts w:ascii="Arial" w:hAnsi="Arial" w:cs="Arial"/>
                <w:color w:val="000000" w:themeColor="text1"/>
              </w:rPr>
              <w:t>Be clear with the family that feedback they give for this purpose is not part of a review of the baby’s death nor a complaints process.</w:t>
            </w:r>
          </w:p>
        </w:tc>
        <w:tc>
          <w:tcPr>
            <w:tcW w:w="0" w:type="auto"/>
          </w:tcPr>
          <w:p w14:paraId="7C34D892" w14:textId="77777777" w:rsidR="004566A3" w:rsidRPr="009F607A" w:rsidRDefault="004566A3" w:rsidP="004566A3">
            <w:pPr>
              <w:adjustRightInd w:val="0"/>
              <w:rPr>
                <w:rFonts w:ascii="Arial" w:hAnsi="Arial" w:cs="Arial"/>
                <w:color w:val="000000" w:themeColor="text1"/>
              </w:rPr>
            </w:pPr>
          </w:p>
        </w:tc>
        <w:tc>
          <w:tcPr>
            <w:tcW w:w="0" w:type="auto"/>
          </w:tcPr>
          <w:p w14:paraId="50F5C47A" w14:textId="77777777" w:rsidR="004566A3" w:rsidRPr="009F607A" w:rsidRDefault="004566A3" w:rsidP="004566A3">
            <w:pPr>
              <w:adjustRightInd w:val="0"/>
              <w:rPr>
                <w:rFonts w:ascii="Arial" w:hAnsi="Arial" w:cs="Arial"/>
                <w:color w:val="000000" w:themeColor="text1"/>
              </w:rPr>
            </w:pPr>
          </w:p>
        </w:tc>
      </w:tr>
    </w:tbl>
    <w:p w14:paraId="045DA866" w14:textId="71D47F97" w:rsidR="009C6A10" w:rsidRPr="009F607A" w:rsidRDefault="009C6A10" w:rsidP="005D36F2">
      <w:pPr>
        <w:spacing w:after="0"/>
        <w:rPr>
          <w:rFonts w:ascii="Arial" w:eastAsia="Calibri" w:hAnsi="Arial" w:cs="Arial"/>
          <w:color w:val="000000" w:themeColor="text1"/>
        </w:rPr>
      </w:pPr>
    </w:p>
    <w:p w14:paraId="1812098E" w14:textId="6B123921" w:rsidR="00F059A0" w:rsidRPr="009F607A" w:rsidRDefault="00C01ED4" w:rsidP="000D36B6">
      <w:pPr>
        <w:pStyle w:val="Heading2"/>
      </w:pPr>
      <w:r w:rsidRPr="009F607A">
        <w:t xml:space="preserve">F. </w:t>
      </w:r>
      <w:r w:rsidR="629F8961" w:rsidRPr="009F607A">
        <w:t xml:space="preserve">Support in the </w:t>
      </w:r>
      <w:r w:rsidR="629F8961" w:rsidRPr="000D36B6">
        <w:t>community</w:t>
      </w:r>
    </w:p>
    <w:p w14:paraId="1EB291CF" w14:textId="10F6A813" w:rsidR="00C01ED4" w:rsidRPr="009F607A" w:rsidRDefault="00257927" w:rsidP="00D916F6">
      <w:pPr>
        <w:spacing w:after="0" w:line="240" w:lineRule="auto"/>
        <w:rPr>
          <w:rFonts w:ascii="Arial" w:hAnsi="Arial" w:cs="Arial"/>
          <w:b/>
          <w:bCs/>
          <w:color w:val="000000" w:themeColor="text1"/>
        </w:rPr>
      </w:pPr>
      <w:r w:rsidRPr="009F607A">
        <w:rPr>
          <w:rFonts w:ascii="Arial" w:hAnsi="Arial" w:cs="Arial"/>
          <w:b/>
          <w:bCs/>
          <w:color w:val="000000" w:themeColor="text1"/>
        </w:rPr>
        <w:t xml:space="preserve"> </w:t>
      </w:r>
    </w:p>
    <w:tbl>
      <w:tblPr>
        <w:tblStyle w:val="TableGrid"/>
        <w:tblW w:w="0" w:type="auto"/>
        <w:tblLook w:val="04A0" w:firstRow="1" w:lastRow="0" w:firstColumn="1" w:lastColumn="0" w:noHBand="0" w:noVBand="1"/>
      </w:tblPr>
      <w:tblGrid>
        <w:gridCol w:w="11319"/>
        <w:gridCol w:w="830"/>
        <w:gridCol w:w="1799"/>
      </w:tblGrid>
      <w:tr w:rsidR="004566A3" w:rsidRPr="009F607A" w14:paraId="7F44B971" w14:textId="793B65F5" w:rsidTr="000D36B6">
        <w:trPr>
          <w:tblHeader/>
        </w:trPr>
        <w:tc>
          <w:tcPr>
            <w:tcW w:w="0" w:type="auto"/>
          </w:tcPr>
          <w:p w14:paraId="27700FA8" w14:textId="77777777" w:rsidR="004566A3" w:rsidRPr="004566A3" w:rsidRDefault="004566A3" w:rsidP="004566A3">
            <w:pPr>
              <w:rPr>
                <w:rFonts w:ascii="Arial" w:hAnsi="Arial" w:cs="Arial"/>
                <w:color w:val="000000" w:themeColor="text1"/>
              </w:rPr>
            </w:pPr>
          </w:p>
        </w:tc>
        <w:tc>
          <w:tcPr>
            <w:tcW w:w="0" w:type="auto"/>
          </w:tcPr>
          <w:p w14:paraId="11157561" w14:textId="108C4DB3" w:rsidR="004566A3" w:rsidRPr="009F607A" w:rsidRDefault="004566A3" w:rsidP="004566A3">
            <w:pPr>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76C34DAE" w14:textId="718D8A11" w:rsidR="004566A3" w:rsidRPr="009F607A" w:rsidRDefault="004566A3" w:rsidP="004566A3">
            <w:pPr>
              <w:rPr>
                <w:rFonts w:ascii="Arial" w:hAnsi="Arial" w:cs="Arial"/>
                <w:color w:val="000000" w:themeColor="text1"/>
              </w:rPr>
            </w:pPr>
            <w:r w:rsidRPr="00A94118">
              <w:rPr>
                <w:rFonts w:ascii="Arial" w:eastAsia="Arial" w:hAnsi="Arial" w:cs="Arial"/>
                <w:i/>
                <w:iCs/>
                <w:color w:val="201F1E"/>
              </w:rPr>
              <w:t>Resources or support needed?</w:t>
            </w:r>
          </w:p>
        </w:tc>
      </w:tr>
      <w:tr w:rsidR="000D36B6" w:rsidRPr="009F607A" w14:paraId="7E149592" w14:textId="3D87F8C8" w:rsidTr="007B3BD3">
        <w:tc>
          <w:tcPr>
            <w:tcW w:w="0" w:type="auto"/>
            <w:gridSpan w:val="3"/>
          </w:tcPr>
          <w:p w14:paraId="245FF224" w14:textId="18CEDC9C" w:rsidR="000D36B6" w:rsidRPr="000D36B6" w:rsidRDefault="000D36B6" w:rsidP="000D36B6">
            <w:pPr>
              <w:pStyle w:val="ListParagraph"/>
              <w:numPr>
                <w:ilvl w:val="0"/>
                <w:numId w:val="9"/>
              </w:numPr>
              <w:rPr>
                <w:rFonts w:ascii="Arial" w:hAnsi="Arial" w:cs="Arial"/>
                <w:color w:val="000000" w:themeColor="text1"/>
              </w:rPr>
            </w:pPr>
            <w:r w:rsidRPr="000D36B6">
              <w:rPr>
                <w:rFonts w:ascii="Arial" w:hAnsi="Arial" w:cs="Arial"/>
                <w:color w:val="000000" w:themeColor="text1"/>
              </w:rPr>
              <w:t>On hearing of the neonatal death</w:t>
            </w:r>
          </w:p>
        </w:tc>
      </w:tr>
      <w:tr w:rsidR="004566A3" w:rsidRPr="009F607A" w14:paraId="7E12C48C" w14:textId="0FD90E9F" w:rsidTr="004566A3">
        <w:tc>
          <w:tcPr>
            <w:tcW w:w="0" w:type="auto"/>
          </w:tcPr>
          <w:p w14:paraId="76BAF9EC" w14:textId="77777777" w:rsidR="004566A3" w:rsidRPr="001172F7" w:rsidRDefault="004566A3" w:rsidP="004566A3">
            <w:pPr>
              <w:pStyle w:val="ListParagraph"/>
              <w:numPr>
                <w:ilvl w:val="1"/>
                <w:numId w:val="9"/>
              </w:numPr>
              <w:rPr>
                <w:rFonts w:ascii="Arial" w:hAnsi="Arial" w:cs="Arial"/>
                <w:color w:val="000000" w:themeColor="text1"/>
              </w:rPr>
            </w:pPr>
            <w:r w:rsidRPr="001172F7">
              <w:rPr>
                <w:rFonts w:ascii="Arial" w:hAnsi="Arial" w:cs="Arial"/>
                <w:color w:val="000000" w:themeColor="text1"/>
              </w:rPr>
              <w:t>the GP should send a letter expressing sorrow to the family and offer an appointment, preferably a home visit</w:t>
            </w:r>
          </w:p>
        </w:tc>
        <w:tc>
          <w:tcPr>
            <w:tcW w:w="0" w:type="auto"/>
          </w:tcPr>
          <w:p w14:paraId="0ECD132D" w14:textId="77777777" w:rsidR="004566A3" w:rsidRPr="009F607A" w:rsidRDefault="004566A3" w:rsidP="004566A3">
            <w:pPr>
              <w:rPr>
                <w:rFonts w:ascii="Arial" w:hAnsi="Arial" w:cs="Arial"/>
                <w:color w:val="000000" w:themeColor="text1"/>
              </w:rPr>
            </w:pPr>
          </w:p>
        </w:tc>
        <w:tc>
          <w:tcPr>
            <w:tcW w:w="0" w:type="auto"/>
          </w:tcPr>
          <w:p w14:paraId="15129E70" w14:textId="77777777" w:rsidR="004566A3" w:rsidRPr="009F607A" w:rsidRDefault="004566A3" w:rsidP="004566A3">
            <w:pPr>
              <w:rPr>
                <w:rFonts w:ascii="Arial" w:hAnsi="Arial" w:cs="Arial"/>
                <w:color w:val="000000" w:themeColor="text1"/>
              </w:rPr>
            </w:pPr>
          </w:p>
        </w:tc>
      </w:tr>
      <w:tr w:rsidR="004566A3" w:rsidRPr="009F607A" w14:paraId="149AD041" w14:textId="0654FCC4" w:rsidTr="004566A3">
        <w:tc>
          <w:tcPr>
            <w:tcW w:w="0" w:type="auto"/>
          </w:tcPr>
          <w:p w14:paraId="310B2BC4" w14:textId="05EA5827" w:rsidR="004566A3" w:rsidRPr="001172F7" w:rsidRDefault="004566A3" w:rsidP="004566A3">
            <w:pPr>
              <w:pStyle w:val="ListParagraph"/>
              <w:numPr>
                <w:ilvl w:val="1"/>
                <w:numId w:val="9"/>
              </w:numPr>
              <w:rPr>
                <w:rFonts w:ascii="Arial" w:hAnsi="Arial" w:cs="Arial"/>
                <w:color w:val="000000" w:themeColor="text1"/>
              </w:rPr>
            </w:pPr>
            <w:r w:rsidRPr="001172F7">
              <w:rPr>
                <w:rFonts w:ascii="Arial" w:hAnsi="Arial" w:cs="Arial"/>
                <w:color w:val="000000" w:themeColor="text1"/>
              </w:rPr>
              <w:t xml:space="preserve">if the mother is still receiving midwifery care, the primary midwife should arrange a home visit as soon as possible. </w:t>
            </w:r>
          </w:p>
        </w:tc>
        <w:tc>
          <w:tcPr>
            <w:tcW w:w="0" w:type="auto"/>
          </w:tcPr>
          <w:p w14:paraId="061073B5" w14:textId="77777777" w:rsidR="004566A3" w:rsidRPr="009F607A" w:rsidRDefault="004566A3" w:rsidP="004566A3">
            <w:pPr>
              <w:rPr>
                <w:rFonts w:ascii="Arial" w:hAnsi="Arial" w:cs="Arial"/>
                <w:color w:val="000000" w:themeColor="text1"/>
              </w:rPr>
            </w:pPr>
          </w:p>
        </w:tc>
        <w:tc>
          <w:tcPr>
            <w:tcW w:w="0" w:type="auto"/>
          </w:tcPr>
          <w:p w14:paraId="0571A906" w14:textId="77777777" w:rsidR="004566A3" w:rsidRPr="009F607A" w:rsidRDefault="004566A3" w:rsidP="004566A3">
            <w:pPr>
              <w:rPr>
                <w:rFonts w:ascii="Arial" w:hAnsi="Arial" w:cs="Arial"/>
                <w:color w:val="000000" w:themeColor="text1"/>
              </w:rPr>
            </w:pPr>
          </w:p>
        </w:tc>
      </w:tr>
      <w:tr w:rsidR="004566A3" w:rsidRPr="009F607A" w14:paraId="6F8247E1" w14:textId="746DF908" w:rsidTr="004566A3">
        <w:tc>
          <w:tcPr>
            <w:tcW w:w="0" w:type="auto"/>
          </w:tcPr>
          <w:p w14:paraId="1233FD1F" w14:textId="77777777" w:rsidR="004566A3" w:rsidRPr="001172F7" w:rsidRDefault="004566A3" w:rsidP="004566A3">
            <w:pPr>
              <w:pStyle w:val="ListParagraph"/>
              <w:numPr>
                <w:ilvl w:val="0"/>
                <w:numId w:val="9"/>
              </w:numPr>
              <w:rPr>
                <w:rFonts w:ascii="Arial" w:hAnsi="Arial" w:cs="Arial"/>
                <w:color w:val="000000" w:themeColor="text1"/>
              </w:rPr>
            </w:pPr>
            <w:r w:rsidRPr="001172F7">
              <w:rPr>
                <w:rFonts w:ascii="Arial" w:hAnsi="Arial" w:cs="Arial"/>
                <w:color w:val="000000" w:themeColor="text1"/>
              </w:rPr>
              <w:t>Check the family has all the information on the different types of emotional and bereavement support available and how to make contact. Continue to offer to help them make contact if they wish.</w:t>
            </w:r>
          </w:p>
        </w:tc>
        <w:tc>
          <w:tcPr>
            <w:tcW w:w="0" w:type="auto"/>
          </w:tcPr>
          <w:p w14:paraId="193FFD9F" w14:textId="77777777" w:rsidR="004566A3" w:rsidRPr="009F607A" w:rsidRDefault="004566A3" w:rsidP="004566A3">
            <w:pPr>
              <w:rPr>
                <w:rFonts w:ascii="Arial" w:hAnsi="Arial" w:cs="Arial"/>
                <w:color w:val="000000" w:themeColor="text1"/>
              </w:rPr>
            </w:pPr>
          </w:p>
        </w:tc>
        <w:tc>
          <w:tcPr>
            <w:tcW w:w="0" w:type="auto"/>
          </w:tcPr>
          <w:p w14:paraId="39F7AE67" w14:textId="77777777" w:rsidR="004566A3" w:rsidRPr="009F607A" w:rsidRDefault="004566A3" w:rsidP="004566A3">
            <w:pPr>
              <w:rPr>
                <w:rFonts w:ascii="Arial" w:hAnsi="Arial" w:cs="Arial"/>
                <w:color w:val="000000" w:themeColor="text1"/>
              </w:rPr>
            </w:pPr>
          </w:p>
        </w:tc>
      </w:tr>
      <w:tr w:rsidR="004566A3" w:rsidRPr="009F607A" w14:paraId="1D339E4E" w14:textId="6DEA810E" w:rsidTr="004566A3">
        <w:tc>
          <w:tcPr>
            <w:tcW w:w="0" w:type="auto"/>
          </w:tcPr>
          <w:p w14:paraId="740C76B9" w14:textId="77777777" w:rsidR="004566A3" w:rsidRPr="009F607A" w:rsidRDefault="004566A3" w:rsidP="004566A3">
            <w:pPr>
              <w:pStyle w:val="CommentText"/>
              <w:numPr>
                <w:ilvl w:val="0"/>
                <w:numId w:val="9"/>
              </w:numPr>
              <w:rPr>
                <w:rFonts w:ascii="Arial" w:hAnsi="Arial" w:cs="Arial"/>
                <w:color w:val="000000" w:themeColor="text1"/>
                <w:sz w:val="22"/>
                <w:szCs w:val="22"/>
              </w:rPr>
            </w:pPr>
            <w:r w:rsidRPr="009F607A">
              <w:rPr>
                <w:rFonts w:ascii="Arial" w:hAnsi="Arial" w:cs="Arial"/>
                <w:color w:val="000000" w:themeColor="text1"/>
                <w:sz w:val="22"/>
                <w:szCs w:val="22"/>
              </w:rPr>
              <w:t>Check the family knows who their primary healthcare team is and who they should contact.</w:t>
            </w:r>
          </w:p>
        </w:tc>
        <w:tc>
          <w:tcPr>
            <w:tcW w:w="0" w:type="auto"/>
          </w:tcPr>
          <w:p w14:paraId="3A45C4FC" w14:textId="77777777" w:rsidR="004566A3" w:rsidRPr="009F607A" w:rsidRDefault="004566A3" w:rsidP="004566A3">
            <w:pPr>
              <w:pStyle w:val="CommentText"/>
              <w:rPr>
                <w:rFonts w:ascii="Arial" w:hAnsi="Arial" w:cs="Arial"/>
                <w:color w:val="000000" w:themeColor="text1"/>
                <w:sz w:val="22"/>
                <w:szCs w:val="22"/>
              </w:rPr>
            </w:pPr>
          </w:p>
        </w:tc>
        <w:tc>
          <w:tcPr>
            <w:tcW w:w="0" w:type="auto"/>
          </w:tcPr>
          <w:p w14:paraId="5865D58B" w14:textId="77777777" w:rsidR="004566A3" w:rsidRPr="009F607A" w:rsidRDefault="004566A3" w:rsidP="004566A3">
            <w:pPr>
              <w:pStyle w:val="CommentText"/>
              <w:rPr>
                <w:rFonts w:ascii="Arial" w:hAnsi="Arial" w:cs="Arial"/>
                <w:color w:val="000000" w:themeColor="text1"/>
                <w:sz w:val="22"/>
                <w:szCs w:val="22"/>
              </w:rPr>
            </w:pPr>
          </w:p>
        </w:tc>
      </w:tr>
      <w:tr w:rsidR="004566A3" w:rsidRPr="009F607A" w14:paraId="7FC6E120" w14:textId="55BE1F38" w:rsidTr="004566A3">
        <w:tc>
          <w:tcPr>
            <w:tcW w:w="0" w:type="auto"/>
          </w:tcPr>
          <w:p w14:paraId="604CDCFE" w14:textId="77777777" w:rsidR="004566A3" w:rsidRPr="009F607A" w:rsidRDefault="004566A3" w:rsidP="004566A3">
            <w:pPr>
              <w:pStyle w:val="CommentText"/>
              <w:numPr>
                <w:ilvl w:val="0"/>
                <w:numId w:val="9"/>
              </w:numPr>
              <w:rPr>
                <w:rFonts w:ascii="Arial" w:hAnsi="Arial" w:cs="Arial"/>
                <w:color w:val="000000" w:themeColor="text1"/>
                <w:sz w:val="22"/>
                <w:szCs w:val="22"/>
              </w:rPr>
            </w:pPr>
            <w:r w:rsidRPr="009F607A">
              <w:rPr>
                <w:rFonts w:ascii="Arial" w:hAnsi="Arial" w:cs="Arial"/>
                <w:color w:val="000000" w:themeColor="text1"/>
                <w:sz w:val="22"/>
                <w:szCs w:val="22"/>
              </w:rPr>
              <w:lastRenderedPageBreak/>
              <w:t>Check the family knows when the clinical follow up appointments are and if they need any help to consider questions they want to ask before their appointment. Remind them what the follow up does and does not cover, and who can attend. Offer to attend the appointment with them.</w:t>
            </w:r>
          </w:p>
        </w:tc>
        <w:tc>
          <w:tcPr>
            <w:tcW w:w="0" w:type="auto"/>
          </w:tcPr>
          <w:p w14:paraId="7C92A84A" w14:textId="77777777" w:rsidR="004566A3" w:rsidRPr="009F607A" w:rsidRDefault="004566A3" w:rsidP="004566A3">
            <w:pPr>
              <w:pStyle w:val="CommentText"/>
              <w:rPr>
                <w:rFonts w:ascii="Arial" w:hAnsi="Arial" w:cs="Arial"/>
                <w:color w:val="000000" w:themeColor="text1"/>
                <w:sz w:val="22"/>
                <w:szCs w:val="22"/>
              </w:rPr>
            </w:pPr>
          </w:p>
        </w:tc>
        <w:tc>
          <w:tcPr>
            <w:tcW w:w="0" w:type="auto"/>
          </w:tcPr>
          <w:p w14:paraId="79C08C7E" w14:textId="77777777" w:rsidR="004566A3" w:rsidRPr="009F607A" w:rsidRDefault="004566A3" w:rsidP="004566A3">
            <w:pPr>
              <w:pStyle w:val="CommentText"/>
              <w:rPr>
                <w:rFonts w:ascii="Arial" w:hAnsi="Arial" w:cs="Arial"/>
                <w:color w:val="000000" w:themeColor="text1"/>
                <w:sz w:val="22"/>
                <w:szCs w:val="22"/>
              </w:rPr>
            </w:pPr>
          </w:p>
        </w:tc>
      </w:tr>
      <w:tr w:rsidR="004566A3" w:rsidRPr="009F607A" w14:paraId="1817E0A6" w14:textId="6ADAC637" w:rsidTr="004566A3">
        <w:tc>
          <w:tcPr>
            <w:tcW w:w="0" w:type="auto"/>
          </w:tcPr>
          <w:p w14:paraId="0BB77533" w14:textId="76A739E9" w:rsidR="004566A3" w:rsidRPr="00B81C75" w:rsidRDefault="004566A3" w:rsidP="00B81C75">
            <w:pPr>
              <w:pStyle w:val="ListParagraph"/>
              <w:numPr>
                <w:ilvl w:val="0"/>
                <w:numId w:val="9"/>
              </w:numPr>
              <w:rPr>
                <w:rFonts w:ascii="Arial" w:hAnsi="Arial" w:cs="Arial"/>
              </w:rPr>
            </w:pPr>
            <w:r w:rsidRPr="00B81C75">
              <w:rPr>
                <w:rFonts w:ascii="Arial" w:hAnsi="Arial" w:cs="Arial"/>
                <w:color w:val="000000" w:themeColor="text1"/>
              </w:rPr>
              <w:t xml:space="preserve">Offer referral for specialist psychological support if there are signs of PTSD or clinical depression and, if appropriate, for mental health assessment for the family including siblings. </w:t>
            </w:r>
            <w:r w:rsidR="00B81C75" w:rsidRPr="00B81C75">
              <w:rPr>
                <w:rFonts w:ascii="Arial" w:hAnsi="Arial" w:cs="Arial"/>
                <w:color w:val="000000" w:themeColor="text1"/>
                <w:spacing w:val="-5"/>
              </w:rPr>
              <w:t xml:space="preserve">Consider </w:t>
            </w:r>
            <w:r w:rsidR="00B81C75" w:rsidRPr="00B81C75">
              <w:rPr>
                <w:rFonts w:ascii="Arial" w:hAnsi="Arial" w:cs="Arial"/>
                <w:color w:val="000000" w:themeColor="text1"/>
              </w:rPr>
              <w:t xml:space="preserve">NICE guidance QS115 on antenatal/postnatal mental health </w:t>
            </w:r>
            <w:hyperlink r:id="rId18" w:history="1">
              <w:r w:rsidR="00B81C75" w:rsidRPr="00B81C75">
                <w:rPr>
                  <w:rStyle w:val="Hyperlink"/>
                  <w:rFonts w:ascii="Arial" w:hAnsi="Arial" w:cs="Arial"/>
                </w:rPr>
                <w:t>www.nice.org.uk/guidance/qs115</w:t>
              </w:r>
            </w:hyperlink>
            <w:r w:rsidR="00B81C75" w:rsidRPr="00B81C75">
              <w:rPr>
                <w:rStyle w:val="Hyperlink"/>
                <w:rFonts w:ascii="Arial" w:hAnsi="Arial" w:cs="Arial"/>
              </w:rPr>
              <w:t xml:space="preserve"> </w:t>
            </w:r>
            <w:r w:rsidR="00B81C75" w:rsidRPr="00B81C75">
              <w:rPr>
                <w:rFonts w:ascii="Arial" w:hAnsi="Arial" w:cs="Arial"/>
                <w:color w:val="000000" w:themeColor="text1"/>
              </w:rPr>
              <w:t xml:space="preserve">and </w:t>
            </w:r>
            <w:r w:rsidR="00B81C75" w:rsidRPr="00B81C75">
              <w:rPr>
                <w:rFonts w:ascii="Arial" w:hAnsi="Arial" w:cs="Arial"/>
              </w:rPr>
              <w:t xml:space="preserve">SIGN guidance on perinatal mood disorders </w:t>
            </w:r>
            <w:hyperlink r:id="rId19" w:history="1">
              <w:r w:rsidR="00B81C75" w:rsidRPr="00B81C75">
                <w:rPr>
                  <w:rStyle w:val="Hyperlink"/>
                  <w:rFonts w:ascii="Arial" w:hAnsi="Arial" w:cs="Arial"/>
                </w:rPr>
                <w:t>www.sign.ac.uk/our-guidelines/management-of-perinatal-mood-disorders/</w:t>
              </w:r>
            </w:hyperlink>
          </w:p>
        </w:tc>
        <w:tc>
          <w:tcPr>
            <w:tcW w:w="0" w:type="auto"/>
          </w:tcPr>
          <w:p w14:paraId="753A0BC9" w14:textId="77777777" w:rsidR="004566A3" w:rsidRPr="009F607A" w:rsidRDefault="004566A3" w:rsidP="004566A3">
            <w:pPr>
              <w:rPr>
                <w:rFonts w:ascii="Arial" w:hAnsi="Arial" w:cs="Arial"/>
                <w:color w:val="000000" w:themeColor="text1"/>
              </w:rPr>
            </w:pPr>
          </w:p>
        </w:tc>
        <w:tc>
          <w:tcPr>
            <w:tcW w:w="0" w:type="auto"/>
          </w:tcPr>
          <w:p w14:paraId="65F32357" w14:textId="77777777" w:rsidR="004566A3" w:rsidRPr="009F607A" w:rsidRDefault="004566A3" w:rsidP="004566A3">
            <w:pPr>
              <w:rPr>
                <w:rFonts w:ascii="Arial" w:hAnsi="Arial" w:cs="Arial"/>
                <w:color w:val="000000" w:themeColor="text1"/>
              </w:rPr>
            </w:pPr>
          </w:p>
        </w:tc>
      </w:tr>
      <w:tr w:rsidR="004566A3" w:rsidRPr="009F607A" w14:paraId="40D1AF27" w14:textId="3B9FA815" w:rsidTr="004566A3">
        <w:tc>
          <w:tcPr>
            <w:tcW w:w="0" w:type="auto"/>
          </w:tcPr>
          <w:p w14:paraId="2868354E" w14:textId="77777777" w:rsidR="004566A3" w:rsidRPr="009F607A" w:rsidRDefault="004566A3" w:rsidP="004566A3">
            <w:pPr>
              <w:pStyle w:val="Heading3"/>
              <w:ind w:left="0" w:firstLine="0"/>
              <w:outlineLvl w:val="2"/>
              <w:rPr>
                <w:i/>
                <w:color w:val="000000" w:themeColor="text1"/>
                <w:sz w:val="22"/>
                <w:szCs w:val="22"/>
              </w:rPr>
            </w:pPr>
            <w:r w:rsidRPr="009F607A">
              <w:rPr>
                <w:i/>
                <w:color w:val="000000" w:themeColor="text1"/>
                <w:sz w:val="22"/>
                <w:szCs w:val="22"/>
              </w:rPr>
              <w:t>Perinatal Mortality Review</w:t>
            </w:r>
          </w:p>
        </w:tc>
        <w:tc>
          <w:tcPr>
            <w:tcW w:w="0" w:type="auto"/>
          </w:tcPr>
          <w:p w14:paraId="5CBB12BC" w14:textId="77777777" w:rsidR="004566A3" w:rsidRPr="009F607A" w:rsidRDefault="004566A3" w:rsidP="004566A3">
            <w:pPr>
              <w:pStyle w:val="Heading3"/>
              <w:ind w:left="0" w:firstLine="0"/>
              <w:outlineLvl w:val="2"/>
              <w:rPr>
                <w:i/>
                <w:color w:val="000000" w:themeColor="text1"/>
                <w:sz w:val="22"/>
                <w:szCs w:val="22"/>
              </w:rPr>
            </w:pPr>
          </w:p>
        </w:tc>
        <w:tc>
          <w:tcPr>
            <w:tcW w:w="0" w:type="auto"/>
          </w:tcPr>
          <w:p w14:paraId="7700018C" w14:textId="77777777" w:rsidR="004566A3" w:rsidRPr="009F607A" w:rsidRDefault="004566A3" w:rsidP="004566A3">
            <w:pPr>
              <w:pStyle w:val="Heading3"/>
              <w:ind w:left="0" w:firstLine="0"/>
              <w:outlineLvl w:val="2"/>
              <w:rPr>
                <w:i/>
                <w:color w:val="000000" w:themeColor="text1"/>
                <w:sz w:val="22"/>
                <w:szCs w:val="22"/>
              </w:rPr>
            </w:pPr>
          </w:p>
        </w:tc>
      </w:tr>
      <w:tr w:rsidR="004566A3" w:rsidRPr="009F607A" w14:paraId="7A419918" w14:textId="5648427B" w:rsidTr="004566A3">
        <w:tc>
          <w:tcPr>
            <w:tcW w:w="0" w:type="auto"/>
          </w:tcPr>
          <w:p w14:paraId="47393F63" w14:textId="77777777" w:rsidR="004566A3" w:rsidRPr="009F607A" w:rsidRDefault="004566A3" w:rsidP="004566A3">
            <w:pPr>
              <w:pStyle w:val="Heading2"/>
              <w:numPr>
                <w:ilvl w:val="0"/>
                <w:numId w:val="9"/>
              </w:numPr>
              <w:spacing w:before="0"/>
              <w:outlineLvl w:val="1"/>
              <w:rPr>
                <w:rFonts w:ascii="Arial" w:hAnsi="Arial" w:cs="Arial"/>
                <w:color w:val="000000" w:themeColor="text1"/>
                <w:sz w:val="22"/>
                <w:szCs w:val="22"/>
              </w:rPr>
            </w:pPr>
            <w:r w:rsidRPr="009F607A">
              <w:rPr>
                <w:rFonts w:ascii="Arial" w:eastAsiaTheme="minorEastAsia" w:hAnsi="Arial" w:cs="Arial"/>
                <w:color w:val="000000" w:themeColor="text1"/>
                <w:sz w:val="22"/>
                <w:szCs w:val="22"/>
              </w:rPr>
              <w:t>Confirm the family’s wishes about being involved in the perinatal mortality review process, and when and how they can contribute. Check whether and how they want to be informed of the outcomes of the review of their baby’s death.</w:t>
            </w:r>
          </w:p>
        </w:tc>
        <w:tc>
          <w:tcPr>
            <w:tcW w:w="0" w:type="auto"/>
          </w:tcPr>
          <w:p w14:paraId="689285B0" w14:textId="77777777" w:rsidR="004566A3" w:rsidRPr="009F607A" w:rsidRDefault="004566A3" w:rsidP="004566A3">
            <w:pPr>
              <w:pStyle w:val="Heading2"/>
              <w:spacing w:before="0"/>
              <w:outlineLvl w:val="1"/>
              <w:rPr>
                <w:rFonts w:ascii="Arial" w:eastAsiaTheme="minorEastAsia" w:hAnsi="Arial" w:cs="Arial"/>
                <w:color w:val="000000" w:themeColor="text1"/>
                <w:sz w:val="22"/>
                <w:szCs w:val="22"/>
              </w:rPr>
            </w:pPr>
          </w:p>
        </w:tc>
        <w:tc>
          <w:tcPr>
            <w:tcW w:w="0" w:type="auto"/>
          </w:tcPr>
          <w:p w14:paraId="2D2B54CE" w14:textId="77777777" w:rsidR="004566A3" w:rsidRPr="009F607A" w:rsidRDefault="004566A3" w:rsidP="004566A3">
            <w:pPr>
              <w:pStyle w:val="Heading2"/>
              <w:spacing w:before="0"/>
              <w:outlineLvl w:val="1"/>
              <w:rPr>
                <w:rFonts w:ascii="Arial" w:eastAsiaTheme="minorEastAsia" w:hAnsi="Arial" w:cs="Arial"/>
                <w:color w:val="000000" w:themeColor="text1"/>
                <w:sz w:val="22"/>
                <w:szCs w:val="22"/>
              </w:rPr>
            </w:pPr>
          </w:p>
        </w:tc>
      </w:tr>
      <w:tr w:rsidR="004566A3" w:rsidRPr="009F607A" w14:paraId="797FA594" w14:textId="726140CB" w:rsidTr="004566A3">
        <w:tc>
          <w:tcPr>
            <w:tcW w:w="0" w:type="auto"/>
          </w:tcPr>
          <w:p w14:paraId="419B2FA5" w14:textId="7ED1CA3D" w:rsidR="004566A3" w:rsidRPr="001172F7" w:rsidRDefault="004566A3" w:rsidP="004566A3">
            <w:pPr>
              <w:pStyle w:val="ListParagraph"/>
              <w:numPr>
                <w:ilvl w:val="0"/>
                <w:numId w:val="9"/>
              </w:numPr>
              <w:rPr>
                <w:rFonts w:ascii="Arial" w:hAnsi="Arial" w:cs="Arial"/>
                <w:color w:val="000000" w:themeColor="text1"/>
              </w:rPr>
            </w:pPr>
            <w:r w:rsidRPr="001172F7">
              <w:rPr>
                <w:rFonts w:ascii="Arial" w:hAnsi="Arial" w:cs="Arial"/>
                <w:color w:val="000000" w:themeColor="text1"/>
              </w:rPr>
              <w:t xml:space="preserve">Prompt the family to think about their questions and comments beforehand. A form to help the family do this is available from the Parent engagement materials on the Perinatal Mortality Review Tool (PMRT) website </w:t>
            </w:r>
            <w:hyperlink r:id="rId20">
              <w:r w:rsidRPr="001172F7">
                <w:rPr>
                  <w:rStyle w:val="Hyperlink"/>
                  <w:rFonts w:ascii="Arial" w:hAnsi="Arial" w:cs="Arial"/>
                  <w:color w:val="000000" w:themeColor="text1"/>
                </w:rPr>
                <w:t>www.npeu.ox.ac.uk/pmrt/parent-engagement-materials</w:t>
              </w:r>
            </w:hyperlink>
          </w:p>
        </w:tc>
        <w:tc>
          <w:tcPr>
            <w:tcW w:w="0" w:type="auto"/>
          </w:tcPr>
          <w:p w14:paraId="4F5D8BF8" w14:textId="77777777" w:rsidR="004566A3" w:rsidRPr="009F607A" w:rsidRDefault="004566A3" w:rsidP="004566A3">
            <w:pPr>
              <w:rPr>
                <w:rFonts w:ascii="Arial" w:hAnsi="Arial" w:cs="Arial"/>
                <w:color w:val="000000" w:themeColor="text1"/>
              </w:rPr>
            </w:pPr>
          </w:p>
        </w:tc>
        <w:tc>
          <w:tcPr>
            <w:tcW w:w="0" w:type="auto"/>
          </w:tcPr>
          <w:p w14:paraId="17FFA369" w14:textId="77777777" w:rsidR="004566A3" w:rsidRPr="009F607A" w:rsidRDefault="004566A3" w:rsidP="004566A3">
            <w:pPr>
              <w:rPr>
                <w:rFonts w:ascii="Arial" w:hAnsi="Arial" w:cs="Arial"/>
                <w:color w:val="000000" w:themeColor="text1"/>
              </w:rPr>
            </w:pPr>
          </w:p>
        </w:tc>
      </w:tr>
      <w:tr w:rsidR="004566A3" w:rsidRPr="009F607A" w14:paraId="6C0189CD" w14:textId="452CA9C4" w:rsidTr="004566A3">
        <w:tc>
          <w:tcPr>
            <w:tcW w:w="0" w:type="auto"/>
          </w:tcPr>
          <w:p w14:paraId="31001A66" w14:textId="77777777" w:rsidR="004566A3" w:rsidRPr="001172F7" w:rsidRDefault="004566A3" w:rsidP="004566A3">
            <w:pPr>
              <w:pStyle w:val="ListParagraph"/>
              <w:numPr>
                <w:ilvl w:val="0"/>
                <w:numId w:val="9"/>
              </w:numPr>
              <w:rPr>
                <w:rFonts w:ascii="Arial" w:hAnsi="Arial" w:cs="Arial"/>
                <w:color w:val="000000" w:themeColor="text1"/>
              </w:rPr>
            </w:pPr>
            <w:r w:rsidRPr="001172F7">
              <w:rPr>
                <w:rFonts w:ascii="Arial" w:eastAsiaTheme="minorEastAsia" w:hAnsi="Arial" w:cs="Arial"/>
                <w:color w:val="000000" w:themeColor="text1"/>
              </w:rPr>
              <w:t>Ensure the review looks at the family’s clinical and emotional care, and covers the whole pathway of care, with input from community healthcare professionals.</w:t>
            </w:r>
            <w:r w:rsidRPr="001172F7">
              <w:rPr>
                <w:rFonts w:ascii="Arial" w:hAnsi="Arial" w:cs="Arial"/>
                <w:color w:val="000000" w:themeColor="text1"/>
              </w:rPr>
              <w:t xml:space="preserve"> </w:t>
            </w:r>
          </w:p>
        </w:tc>
        <w:tc>
          <w:tcPr>
            <w:tcW w:w="0" w:type="auto"/>
          </w:tcPr>
          <w:p w14:paraId="0026623F" w14:textId="77777777" w:rsidR="004566A3" w:rsidRPr="009F607A" w:rsidRDefault="004566A3" w:rsidP="004566A3">
            <w:pPr>
              <w:rPr>
                <w:rFonts w:ascii="Arial" w:eastAsiaTheme="minorEastAsia" w:hAnsi="Arial" w:cs="Arial"/>
                <w:color w:val="000000" w:themeColor="text1"/>
              </w:rPr>
            </w:pPr>
          </w:p>
        </w:tc>
        <w:tc>
          <w:tcPr>
            <w:tcW w:w="0" w:type="auto"/>
          </w:tcPr>
          <w:p w14:paraId="5D79AE00" w14:textId="77777777" w:rsidR="004566A3" w:rsidRPr="009F607A" w:rsidRDefault="004566A3" w:rsidP="004566A3">
            <w:pPr>
              <w:rPr>
                <w:rFonts w:ascii="Arial" w:eastAsiaTheme="minorEastAsia" w:hAnsi="Arial" w:cs="Arial"/>
                <w:color w:val="000000" w:themeColor="text1"/>
              </w:rPr>
            </w:pPr>
          </w:p>
        </w:tc>
      </w:tr>
      <w:tr w:rsidR="004566A3" w:rsidRPr="009F607A" w14:paraId="1D254E02" w14:textId="20152220" w:rsidTr="004566A3">
        <w:tc>
          <w:tcPr>
            <w:tcW w:w="0" w:type="auto"/>
          </w:tcPr>
          <w:p w14:paraId="12107A02" w14:textId="77777777" w:rsidR="004566A3" w:rsidRPr="001172F7" w:rsidRDefault="004566A3" w:rsidP="004566A3">
            <w:pPr>
              <w:pStyle w:val="ListParagraph"/>
              <w:numPr>
                <w:ilvl w:val="0"/>
                <w:numId w:val="9"/>
              </w:numPr>
              <w:rPr>
                <w:rFonts w:ascii="Arial" w:hAnsi="Arial" w:cs="Arial"/>
                <w:color w:val="000000" w:themeColor="text1"/>
              </w:rPr>
            </w:pPr>
            <w:r w:rsidRPr="001172F7">
              <w:rPr>
                <w:rFonts w:ascii="Arial" w:hAnsi="Arial" w:cs="Arial"/>
                <w:color w:val="000000" w:themeColor="text1"/>
              </w:rPr>
              <w:t>Meet with the family to consider their clinical and emotional care, discuss any results of investigations, explain the Perinatal Mortality Review report and answer their questions. Wherever possible, this meeting should be with the senior paediatrician who has provided continuity of care.</w:t>
            </w:r>
          </w:p>
        </w:tc>
        <w:tc>
          <w:tcPr>
            <w:tcW w:w="0" w:type="auto"/>
          </w:tcPr>
          <w:p w14:paraId="4F061B6E" w14:textId="77777777" w:rsidR="004566A3" w:rsidRPr="009F607A" w:rsidRDefault="004566A3" w:rsidP="004566A3">
            <w:pPr>
              <w:rPr>
                <w:rFonts w:ascii="Arial" w:hAnsi="Arial" w:cs="Arial"/>
                <w:color w:val="000000" w:themeColor="text1"/>
              </w:rPr>
            </w:pPr>
          </w:p>
        </w:tc>
        <w:tc>
          <w:tcPr>
            <w:tcW w:w="0" w:type="auto"/>
          </w:tcPr>
          <w:p w14:paraId="65CADD38" w14:textId="77777777" w:rsidR="004566A3" w:rsidRPr="009F607A" w:rsidRDefault="004566A3" w:rsidP="004566A3">
            <w:pPr>
              <w:rPr>
                <w:rFonts w:ascii="Arial" w:hAnsi="Arial" w:cs="Arial"/>
                <w:color w:val="000000" w:themeColor="text1"/>
              </w:rPr>
            </w:pPr>
          </w:p>
        </w:tc>
      </w:tr>
      <w:tr w:rsidR="004566A3" w:rsidRPr="009F607A" w14:paraId="7F3751D2" w14:textId="3295A501" w:rsidTr="004566A3">
        <w:tc>
          <w:tcPr>
            <w:tcW w:w="0" w:type="auto"/>
          </w:tcPr>
          <w:p w14:paraId="3B2E6DCE" w14:textId="77777777" w:rsidR="004566A3" w:rsidRPr="001172F7" w:rsidRDefault="004566A3" w:rsidP="004566A3">
            <w:pPr>
              <w:pStyle w:val="ListParagraph"/>
              <w:numPr>
                <w:ilvl w:val="0"/>
                <w:numId w:val="9"/>
              </w:numPr>
              <w:rPr>
                <w:rFonts w:ascii="Arial" w:hAnsi="Arial" w:cs="Arial"/>
                <w:color w:val="000000" w:themeColor="text1"/>
              </w:rPr>
            </w:pPr>
            <w:r w:rsidRPr="001172F7">
              <w:rPr>
                <w:rFonts w:ascii="Arial" w:hAnsi="Arial" w:cs="Arial"/>
                <w:color w:val="000000" w:themeColor="text1"/>
              </w:rPr>
              <w:t>Continue to check a family has information about support services and how to contact them and offer to help with this.</w:t>
            </w:r>
          </w:p>
        </w:tc>
        <w:tc>
          <w:tcPr>
            <w:tcW w:w="0" w:type="auto"/>
          </w:tcPr>
          <w:p w14:paraId="0450A572" w14:textId="77777777" w:rsidR="004566A3" w:rsidRPr="009F607A" w:rsidRDefault="004566A3" w:rsidP="004566A3">
            <w:pPr>
              <w:rPr>
                <w:rFonts w:ascii="Arial" w:hAnsi="Arial" w:cs="Arial"/>
                <w:color w:val="000000" w:themeColor="text1"/>
              </w:rPr>
            </w:pPr>
          </w:p>
        </w:tc>
        <w:tc>
          <w:tcPr>
            <w:tcW w:w="0" w:type="auto"/>
          </w:tcPr>
          <w:p w14:paraId="31E7F447" w14:textId="77777777" w:rsidR="004566A3" w:rsidRPr="009F607A" w:rsidRDefault="004566A3" w:rsidP="004566A3">
            <w:pPr>
              <w:rPr>
                <w:rFonts w:ascii="Arial" w:hAnsi="Arial" w:cs="Arial"/>
                <w:color w:val="000000" w:themeColor="text1"/>
              </w:rPr>
            </w:pPr>
          </w:p>
        </w:tc>
      </w:tr>
      <w:tr w:rsidR="004566A3" w:rsidRPr="009F607A" w14:paraId="3D303A7D" w14:textId="2A930443" w:rsidTr="004566A3">
        <w:tc>
          <w:tcPr>
            <w:tcW w:w="0" w:type="auto"/>
          </w:tcPr>
          <w:p w14:paraId="084AEB44" w14:textId="77777777" w:rsidR="004566A3" w:rsidRPr="001172F7" w:rsidRDefault="004566A3" w:rsidP="004566A3">
            <w:pPr>
              <w:pStyle w:val="ListParagraph"/>
              <w:numPr>
                <w:ilvl w:val="0"/>
                <w:numId w:val="9"/>
              </w:numPr>
              <w:rPr>
                <w:rFonts w:ascii="Arial" w:hAnsi="Arial" w:cs="Arial"/>
                <w:color w:val="000000" w:themeColor="text1"/>
              </w:rPr>
            </w:pPr>
            <w:r w:rsidRPr="001172F7">
              <w:rPr>
                <w:rFonts w:ascii="Arial" w:hAnsi="Arial" w:cs="Arial"/>
                <w:color w:val="000000" w:themeColor="text1"/>
              </w:rPr>
              <w:t xml:space="preserve">Carefully share ongoing information between the GP and health visitor (and primary midwife if involved), with the family’s key contact acting as coordinator. </w:t>
            </w:r>
          </w:p>
        </w:tc>
        <w:tc>
          <w:tcPr>
            <w:tcW w:w="0" w:type="auto"/>
          </w:tcPr>
          <w:p w14:paraId="6B87F255" w14:textId="77777777" w:rsidR="004566A3" w:rsidRPr="009F607A" w:rsidRDefault="004566A3" w:rsidP="004566A3">
            <w:pPr>
              <w:rPr>
                <w:rFonts w:ascii="Arial" w:hAnsi="Arial" w:cs="Arial"/>
                <w:color w:val="000000" w:themeColor="text1"/>
              </w:rPr>
            </w:pPr>
          </w:p>
        </w:tc>
        <w:tc>
          <w:tcPr>
            <w:tcW w:w="0" w:type="auto"/>
          </w:tcPr>
          <w:p w14:paraId="65174838" w14:textId="77777777" w:rsidR="004566A3" w:rsidRPr="009F607A" w:rsidRDefault="004566A3" w:rsidP="004566A3">
            <w:pPr>
              <w:rPr>
                <w:rFonts w:ascii="Arial" w:hAnsi="Arial" w:cs="Arial"/>
                <w:color w:val="000000" w:themeColor="text1"/>
              </w:rPr>
            </w:pPr>
          </w:p>
        </w:tc>
      </w:tr>
      <w:tr w:rsidR="004566A3" w:rsidRPr="009F607A" w14:paraId="0FBC46AD" w14:textId="493A69EE" w:rsidTr="004566A3">
        <w:tc>
          <w:tcPr>
            <w:tcW w:w="0" w:type="auto"/>
          </w:tcPr>
          <w:p w14:paraId="7E409C62" w14:textId="77777777" w:rsidR="004566A3" w:rsidRPr="001172F7" w:rsidRDefault="004566A3" w:rsidP="004566A3">
            <w:pPr>
              <w:pStyle w:val="ListParagraph"/>
              <w:numPr>
                <w:ilvl w:val="0"/>
                <w:numId w:val="9"/>
              </w:numPr>
              <w:rPr>
                <w:rFonts w:ascii="Arial" w:hAnsi="Arial" w:cs="Arial"/>
                <w:color w:val="000000" w:themeColor="text1"/>
              </w:rPr>
            </w:pPr>
            <w:r w:rsidRPr="001172F7">
              <w:rPr>
                <w:rFonts w:ascii="Arial" w:hAnsi="Arial" w:cs="Arial"/>
                <w:color w:val="000000" w:themeColor="text1"/>
              </w:rPr>
              <w:t>Ensure primary care staff are aware of the timing of and outcomes from clinical follow up and the Perinatal Mortality Review.</w:t>
            </w:r>
          </w:p>
        </w:tc>
        <w:tc>
          <w:tcPr>
            <w:tcW w:w="0" w:type="auto"/>
          </w:tcPr>
          <w:p w14:paraId="19B17E13" w14:textId="77777777" w:rsidR="004566A3" w:rsidRPr="009F607A" w:rsidRDefault="004566A3" w:rsidP="004566A3">
            <w:pPr>
              <w:rPr>
                <w:rFonts w:ascii="Arial" w:hAnsi="Arial" w:cs="Arial"/>
                <w:color w:val="000000" w:themeColor="text1"/>
              </w:rPr>
            </w:pPr>
          </w:p>
        </w:tc>
        <w:tc>
          <w:tcPr>
            <w:tcW w:w="0" w:type="auto"/>
          </w:tcPr>
          <w:p w14:paraId="60FEA447" w14:textId="77777777" w:rsidR="004566A3" w:rsidRPr="009F607A" w:rsidRDefault="004566A3" w:rsidP="004566A3">
            <w:pPr>
              <w:rPr>
                <w:rFonts w:ascii="Arial" w:hAnsi="Arial" w:cs="Arial"/>
                <w:color w:val="000000" w:themeColor="text1"/>
              </w:rPr>
            </w:pPr>
          </w:p>
        </w:tc>
      </w:tr>
      <w:tr w:rsidR="004566A3" w:rsidRPr="009F607A" w14:paraId="4BA3F252" w14:textId="23F12950" w:rsidTr="004566A3">
        <w:tc>
          <w:tcPr>
            <w:tcW w:w="0" w:type="auto"/>
          </w:tcPr>
          <w:p w14:paraId="44F0240D" w14:textId="77777777" w:rsidR="004566A3" w:rsidRPr="001172F7" w:rsidRDefault="004566A3" w:rsidP="004566A3">
            <w:pPr>
              <w:pStyle w:val="ListParagraph"/>
              <w:numPr>
                <w:ilvl w:val="0"/>
                <w:numId w:val="9"/>
              </w:numPr>
              <w:rPr>
                <w:rFonts w:ascii="Arial" w:hAnsi="Arial" w:cs="Arial"/>
                <w:color w:val="000000" w:themeColor="text1"/>
              </w:rPr>
            </w:pPr>
            <w:r w:rsidRPr="001172F7">
              <w:rPr>
                <w:rFonts w:ascii="Arial" w:hAnsi="Arial" w:cs="Arial"/>
                <w:color w:val="000000" w:themeColor="text1"/>
              </w:rPr>
              <w:t>Arrange a final handover from the paediatric team to primary care team when appropriate and make sure the family know whom to contact from this point onwards.</w:t>
            </w:r>
          </w:p>
        </w:tc>
        <w:tc>
          <w:tcPr>
            <w:tcW w:w="0" w:type="auto"/>
          </w:tcPr>
          <w:p w14:paraId="76304D50" w14:textId="77777777" w:rsidR="004566A3" w:rsidRPr="009F607A" w:rsidRDefault="004566A3" w:rsidP="004566A3">
            <w:pPr>
              <w:rPr>
                <w:rFonts w:ascii="Arial" w:hAnsi="Arial" w:cs="Arial"/>
                <w:color w:val="000000" w:themeColor="text1"/>
              </w:rPr>
            </w:pPr>
          </w:p>
        </w:tc>
        <w:tc>
          <w:tcPr>
            <w:tcW w:w="0" w:type="auto"/>
          </w:tcPr>
          <w:p w14:paraId="75CA9CA7" w14:textId="77777777" w:rsidR="004566A3" w:rsidRPr="009F607A" w:rsidRDefault="004566A3" w:rsidP="004566A3">
            <w:pPr>
              <w:rPr>
                <w:rFonts w:ascii="Arial" w:hAnsi="Arial" w:cs="Arial"/>
                <w:color w:val="000000" w:themeColor="text1"/>
              </w:rPr>
            </w:pPr>
          </w:p>
        </w:tc>
      </w:tr>
    </w:tbl>
    <w:p w14:paraId="79E95E6F" w14:textId="56353265" w:rsidR="0081071D" w:rsidRPr="001172F7" w:rsidRDefault="0081071D">
      <w:pPr>
        <w:rPr>
          <w:rFonts w:ascii="Arial" w:hAnsi="Arial" w:cs="Arial"/>
          <w:bCs/>
          <w:color w:val="000000" w:themeColor="text1"/>
        </w:rPr>
      </w:pPr>
    </w:p>
    <w:sectPr w:rsidR="0081071D" w:rsidRPr="001172F7" w:rsidSect="00757C0D">
      <w:headerReference w:type="default" r:id="rId21"/>
      <w:footerReference w:type="default" r:id="rId22"/>
      <w:footerReference w:type="first" r:id="rId23"/>
      <w:pgSz w:w="16838" w:h="11906" w:orient="landscape"/>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11911" w14:textId="77777777" w:rsidR="00177C44" w:rsidRDefault="00177C44" w:rsidP="004B6573">
      <w:pPr>
        <w:spacing w:after="0" w:line="240" w:lineRule="auto"/>
      </w:pPr>
      <w:r>
        <w:separator/>
      </w:r>
    </w:p>
  </w:endnote>
  <w:endnote w:type="continuationSeparator" w:id="0">
    <w:p w14:paraId="47325B4E" w14:textId="77777777" w:rsidR="00177C44" w:rsidRDefault="00177C44" w:rsidP="004B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116492"/>
      <w:docPartObj>
        <w:docPartGallery w:val="Page Numbers (Bottom of Page)"/>
        <w:docPartUnique/>
      </w:docPartObj>
    </w:sdtPr>
    <w:sdtEndPr>
      <w:rPr>
        <w:noProof/>
      </w:rPr>
    </w:sdtEndPr>
    <w:sdtContent>
      <w:p w14:paraId="2C99E59E" w14:textId="231250CD" w:rsidR="00177C44" w:rsidRDefault="00177C4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70AB757" w14:textId="2A5E2E9C" w:rsidR="00177C44" w:rsidRDefault="00177C44">
    <w:pPr>
      <w:pStyle w:val="Footer"/>
    </w:pPr>
    <w:r>
      <w:t xml:space="preserve">NBCP Scotland Neonatal Death Pathway </w:t>
    </w:r>
    <w:r w:rsidR="005D36F2">
      <w:t>Self Assessment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A4714" w14:textId="77777777" w:rsidR="00177C44" w:rsidRDefault="00177C44">
    <w:pPr>
      <w:pStyle w:val="Footer"/>
    </w:pPr>
    <w:r>
      <w:t>Stillbirth Pathway DRAFT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2439C" w14:textId="77777777" w:rsidR="00177C44" w:rsidRDefault="00177C44" w:rsidP="004B6573">
      <w:pPr>
        <w:spacing w:after="0" w:line="240" w:lineRule="auto"/>
      </w:pPr>
      <w:r>
        <w:separator/>
      </w:r>
    </w:p>
  </w:footnote>
  <w:footnote w:type="continuationSeparator" w:id="0">
    <w:p w14:paraId="769625A3" w14:textId="77777777" w:rsidR="00177C44" w:rsidRDefault="00177C44" w:rsidP="004B6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4EEE" w14:textId="3E0E0467" w:rsidR="00177C44" w:rsidRDefault="00D36F60" w:rsidP="00E40839">
    <w:pPr>
      <w:pStyle w:val="Header"/>
      <w:jc w:val="right"/>
    </w:pPr>
    <w:r>
      <w:rPr>
        <w:noProof/>
      </w:rPr>
      <mc:AlternateContent>
        <mc:Choice Requires="wps">
          <w:drawing>
            <wp:anchor distT="0" distB="0" distL="114300" distR="114300" simplePos="0" relativeHeight="251659264" behindDoc="1" locked="0" layoutInCell="1" allowOverlap="1" wp14:anchorId="079E97FA" wp14:editId="6A390B37">
              <wp:simplePos x="0" y="0"/>
              <wp:positionH relativeFrom="margin">
                <wp:posOffset>0</wp:posOffset>
              </wp:positionH>
              <wp:positionV relativeFrom="margin">
                <wp:posOffset>-1143000</wp:posOffset>
              </wp:positionV>
              <wp:extent cx="3943350" cy="631190"/>
              <wp:effectExtent l="0" t="0" r="0" b="635"/>
              <wp:wrapThrough wrapText="bothSides">
                <wp:wrapPolygon edited="0">
                  <wp:start x="0" y="0"/>
                  <wp:lineTo x="0" y="21035"/>
                  <wp:lineTo x="21496" y="21035"/>
                  <wp:lineTo x="214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31190"/>
                      </a:xfrm>
                      <a:prstGeom prst="rect">
                        <a:avLst/>
                      </a:prstGeom>
                      <a:solidFill>
                        <a:srgbClr val="FFFFFF"/>
                      </a:solidFill>
                      <a:ln w="19050">
                        <a:noFill/>
                        <a:miter lim="800000"/>
                        <a:headEnd/>
                        <a:tailEnd/>
                      </a:ln>
                    </wps:spPr>
                    <wps:txbx>
                      <w:txbxContent>
                        <w:p w14:paraId="51FB0033" w14:textId="21964A5C" w:rsidR="00D36F60" w:rsidRPr="002531E9" w:rsidRDefault="00D36F60" w:rsidP="00D36F60">
                          <w:pPr>
                            <w:pStyle w:val="Heading1"/>
                            <w:rPr>
                              <w:rFonts w:ascii="Arial" w:hAnsi="Arial" w:cs="Arial"/>
                              <w:sz w:val="28"/>
                              <w:szCs w:val="28"/>
                            </w:rPr>
                          </w:pPr>
                          <w:r w:rsidRPr="002531E9">
                            <w:rPr>
                              <w:rFonts w:ascii="Arial" w:hAnsi="Arial" w:cs="Arial"/>
                              <w:sz w:val="28"/>
                              <w:szCs w:val="28"/>
                            </w:rPr>
                            <w:t xml:space="preserve">National Bereavement Care Pathway Scotland </w:t>
                          </w:r>
                          <w:r>
                            <w:rPr>
                              <w:rFonts w:ascii="Arial" w:hAnsi="Arial" w:cs="Arial"/>
                              <w:sz w:val="28"/>
                              <w:szCs w:val="28"/>
                            </w:rPr>
                            <w:t>Neonatal Death</w:t>
                          </w:r>
                          <w:r w:rsidRPr="002531E9">
                            <w:rPr>
                              <w:rFonts w:ascii="Arial" w:hAnsi="Arial" w:cs="Arial"/>
                              <w:sz w:val="28"/>
                              <w:szCs w:val="28"/>
                            </w:rPr>
                            <w:t xml:space="preserve"> Self Assessment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079E97FA" id="_x0000_t202" coordsize="21600,21600" o:spt="202" path="m,l,21600r21600,l21600,xe">
              <v:stroke joinstyle="miter"/>
              <v:path gradientshapeok="t" o:connecttype="rect"/>
            </v:shapetype>
            <v:shape id="Text Box 2" o:spid="_x0000_s1026" type="#_x0000_t202" style="position:absolute;left:0;text-align:left;margin-left:0;margin-top:-90pt;width:310.5pt;height:49.7pt;z-index:-2516572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" stroked="f" strokeweight="1.5pt">
              <v:textbox style="mso-fit-shape-to-text:t">
                <w:txbxContent>
                  <w:p w14:paraId="51FB0033" w14:textId="21964A5C" w:rsidR="00D36F60" w:rsidRPr="002531E9" w:rsidRDefault="00D36F60" w:rsidP="00D36F60">
                    <w:pPr>
                      <w:pStyle w:val="Heading1"/>
                      <w:rPr>
                        <w:rFonts w:ascii="Arial" w:hAnsi="Arial" w:cs="Arial"/>
                        <w:sz w:val="28"/>
                        <w:szCs w:val="28"/>
                      </w:rPr>
                    </w:pPr>
                    <w:r w:rsidRPr="002531E9">
                      <w:rPr>
                        <w:rFonts w:ascii="Arial" w:hAnsi="Arial" w:cs="Arial"/>
                        <w:sz w:val="28"/>
                        <w:szCs w:val="28"/>
                      </w:rPr>
                      <w:t xml:space="preserve">National Bereavement Care Pathway Scotland </w:t>
                    </w:r>
                    <w:r>
                      <w:rPr>
                        <w:rFonts w:ascii="Arial" w:hAnsi="Arial" w:cs="Arial"/>
                        <w:sz w:val="28"/>
                        <w:szCs w:val="28"/>
                      </w:rPr>
                      <w:t>Neonatal Death</w:t>
                    </w:r>
                    <w:r w:rsidRPr="002531E9">
                      <w:rPr>
                        <w:rFonts w:ascii="Arial" w:hAnsi="Arial" w:cs="Arial"/>
                        <w:sz w:val="28"/>
                        <w:szCs w:val="28"/>
                      </w:rPr>
                      <w:t xml:space="preserve"> Self Assessment</w:t>
                    </w:r>
                  </w:p>
                </w:txbxContent>
              </v:textbox>
              <w10:wrap type="through" anchorx="margin" anchory="margin"/>
            </v:shape>
          </w:pict>
        </mc:Fallback>
      </mc:AlternateContent>
    </w:r>
    <w:r>
      <w:rPr>
        <w:noProof/>
      </w:rPr>
      <w:drawing>
        <wp:inline distT="0" distB="0" distL="0" distR="0" wp14:anchorId="084976EA" wp14:editId="05639899">
          <wp:extent cx="1366520" cy="978766"/>
          <wp:effectExtent l="0" t="0" r="508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189" cy="10587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554"/>
    <w:multiLevelType w:val="hybridMultilevel"/>
    <w:tmpl w:val="251021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B1E71"/>
    <w:multiLevelType w:val="hybridMultilevel"/>
    <w:tmpl w:val="259C48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3E7007"/>
    <w:multiLevelType w:val="hybridMultilevel"/>
    <w:tmpl w:val="34A2AA6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4911E0"/>
    <w:multiLevelType w:val="hybridMultilevel"/>
    <w:tmpl w:val="CF326C1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1A4B2E"/>
    <w:multiLevelType w:val="hybridMultilevel"/>
    <w:tmpl w:val="56C409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9D6DE0"/>
    <w:multiLevelType w:val="hybridMultilevel"/>
    <w:tmpl w:val="AB1E40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2F606D"/>
    <w:multiLevelType w:val="hybridMultilevel"/>
    <w:tmpl w:val="3ABA825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A76977"/>
    <w:multiLevelType w:val="hybridMultilevel"/>
    <w:tmpl w:val="9FC4AB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132D96"/>
    <w:multiLevelType w:val="hybridMultilevel"/>
    <w:tmpl w:val="770683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D85FB6"/>
    <w:multiLevelType w:val="hybridMultilevel"/>
    <w:tmpl w:val="ADE0E3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EA5065"/>
    <w:multiLevelType w:val="hybridMultilevel"/>
    <w:tmpl w:val="346450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5"/>
  </w:num>
  <w:num w:numId="3">
    <w:abstractNumId w:val="0"/>
  </w:num>
  <w:num w:numId="4">
    <w:abstractNumId w:val="1"/>
  </w:num>
  <w:num w:numId="5">
    <w:abstractNumId w:val="3"/>
  </w:num>
  <w:num w:numId="6">
    <w:abstractNumId w:val="8"/>
  </w:num>
  <w:num w:numId="7">
    <w:abstractNumId w:val="2"/>
  </w:num>
  <w:num w:numId="8">
    <w:abstractNumId w:val="9"/>
  </w:num>
  <w:num w:numId="9">
    <w:abstractNumId w:val="4"/>
  </w:num>
  <w:num w:numId="10">
    <w:abstractNumId w:val="6"/>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F5"/>
    <w:rsid w:val="00001982"/>
    <w:rsid w:val="00007171"/>
    <w:rsid w:val="0002232B"/>
    <w:rsid w:val="000229CD"/>
    <w:rsid w:val="000267B3"/>
    <w:rsid w:val="00027C7F"/>
    <w:rsid w:val="000320ED"/>
    <w:rsid w:val="00034026"/>
    <w:rsid w:val="00034C50"/>
    <w:rsid w:val="000405EA"/>
    <w:rsid w:val="00045475"/>
    <w:rsid w:val="0005125F"/>
    <w:rsid w:val="0005381E"/>
    <w:rsid w:val="00054FC4"/>
    <w:rsid w:val="00055775"/>
    <w:rsid w:val="000605E4"/>
    <w:rsid w:val="00063562"/>
    <w:rsid w:val="00064783"/>
    <w:rsid w:val="00067FD5"/>
    <w:rsid w:val="0007140E"/>
    <w:rsid w:val="00072E63"/>
    <w:rsid w:val="000740E9"/>
    <w:rsid w:val="00075C4C"/>
    <w:rsid w:val="00083C4B"/>
    <w:rsid w:val="00085C20"/>
    <w:rsid w:val="000878A8"/>
    <w:rsid w:val="00092B22"/>
    <w:rsid w:val="0009570F"/>
    <w:rsid w:val="000A5C33"/>
    <w:rsid w:val="000A7552"/>
    <w:rsid w:val="000C3FA8"/>
    <w:rsid w:val="000D36B6"/>
    <w:rsid w:val="000D5464"/>
    <w:rsid w:val="000E70BF"/>
    <w:rsid w:val="000E7B33"/>
    <w:rsid w:val="000F193B"/>
    <w:rsid w:val="001172F7"/>
    <w:rsid w:val="00122994"/>
    <w:rsid w:val="00123BB8"/>
    <w:rsid w:val="00126651"/>
    <w:rsid w:val="00130FBE"/>
    <w:rsid w:val="00142A35"/>
    <w:rsid w:val="001430C9"/>
    <w:rsid w:val="001431DD"/>
    <w:rsid w:val="001547CF"/>
    <w:rsid w:val="001569CA"/>
    <w:rsid w:val="00161117"/>
    <w:rsid w:val="00164544"/>
    <w:rsid w:val="0017091E"/>
    <w:rsid w:val="00173E5A"/>
    <w:rsid w:val="00175658"/>
    <w:rsid w:val="0017775A"/>
    <w:rsid w:val="00177C44"/>
    <w:rsid w:val="001A5AAB"/>
    <w:rsid w:val="001D0359"/>
    <w:rsid w:val="001E0379"/>
    <w:rsid w:val="001E7AFD"/>
    <w:rsid w:val="001F1349"/>
    <w:rsid w:val="001F1DCD"/>
    <w:rsid w:val="001F61E9"/>
    <w:rsid w:val="00212D07"/>
    <w:rsid w:val="00213337"/>
    <w:rsid w:val="00220489"/>
    <w:rsid w:val="0022484D"/>
    <w:rsid w:val="00226A30"/>
    <w:rsid w:val="00226BFB"/>
    <w:rsid w:val="00257927"/>
    <w:rsid w:val="002610FD"/>
    <w:rsid w:val="002661F2"/>
    <w:rsid w:val="0026758D"/>
    <w:rsid w:val="00276972"/>
    <w:rsid w:val="0028416E"/>
    <w:rsid w:val="002849D0"/>
    <w:rsid w:val="002916A5"/>
    <w:rsid w:val="00292065"/>
    <w:rsid w:val="002A466D"/>
    <w:rsid w:val="002A714B"/>
    <w:rsid w:val="002B6D6B"/>
    <w:rsid w:val="002B7F7F"/>
    <w:rsid w:val="002C6F57"/>
    <w:rsid w:val="002D397B"/>
    <w:rsid w:val="002D7BAB"/>
    <w:rsid w:val="002E0EDA"/>
    <w:rsid w:val="002E22FC"/>
    <w:rsid w:val="002E2A52"/>
    <w:rsid w:val="002F7409"/>
    <w:rsid w:val="0030701B"/>
    <w:rsid w:val="00312005"/>
    <w:rsid w:val="00315BDC"/>
    <w:rsid w:val="003334AF"/>
    <w:rsid w:val="00341528"/>
    <w:rsid w:val="00342F75"/>
    <w:rsid w:val="0035249D"/>
    <w:rsid w:val="00365907"/>
    <w:rsid w:val="003774D9"/>
    <w:rsid w:val="00384D33"/>
    <w:rsid w:val="0038757A"/>
    <w:rsid w:val="00390F35"/>
    <w:rsid w:val="00394B70"/>
    <w:rsid w:val="003C4E2C"/>
    <w:rsid w:val="003C63CE"/>
    <w:rsid w:val="003D0AE4"/>
    <w:rsid w:val="003D427E"/>
    <w:rsid w:val="003F6646"/>
    <w:rsid w:val="00404510"/>
    <w:rsid w:val="00413A51"/>
    <w:rsid w:val="004205D7"/>
    <w:rsid w:val="004300C4"/>
    <w:rsid w:val="00441E5C"/>
    <w:rsid w:val="00442AA6"/>
    <w:rsid w:val="004508CB"/>
    <w:rsid w:val="004513EB"/>
    <w:rsid w:val="004566A3"/>
    <w:rsid w:val="00476259"/>
    <w:rsid w:val="0047758A"/>
    <w:rsid w:val="0049562D"/>
    <w:rsid w:val="004B6573"/>
    <w:rsid w:val="004B703C"/>
    <w:rsid w:val="004C493B"/>
    <w:rsid w:val="004C4A26"/>
    <w:rsid w:val="004D4185"/>
    <w:rsid w:val="004E062D"/>
    <w:rsid w:val="00503914"/>
    <w:rsid w:val="0050766B"/>
    <w:rsid w:val="00532B74"/>
    <w:rsid w:val="005526F0"/>
    <w:rsid w:val="005612D4"/>
    <w:rsid w:val="00563E28"/>
    <w:rsid w:val="005671DD"/>
    <w:rsid w:val="00575EC5"/>
    <w:rsid w:val="00580E9F"/>
    <w:rsid w:val="005817D9"/>
    <w:rsid w:val="00582B20"/>
    <w:rsid w:val="00586685"/>
    <w:rsid w:val="00596F60"/>
    <w:rsid w:val="005A2337"/>
    <w:rsid w:val="005A2FE2"/>
    <w:rsid w:val="005B1503"/>
    <w:rsid w:val="005D0AB4"/>
    <w:rsid w:val="005D1A60"/>
    <w:rsid w:val="005D270E"/>
    <w:rsid w:val="005D36F2"/>
    <w:rsid w:val="005E309E"/>
    <w:rsid w:val="005E677A"/>
    <w:rsid w:val="005E7045"/>
    <w:rsid w:val="00605795"/>
    <w:rsid w:val="00613543"/>
    <w:rsid w:val="00622DF2"/>
    <w:rsid w:val="00625EB2"/>
    <w:rsid w:val="006469E7"/>
    <w:rsid w:val="006500D2"/>
    <w:rsid w:val="006547D6"/>
    <w:rsid w:val="00655658"/>
    <w:rsid w:val="00662499"/>
    <w:rsid w:val="00666AA5"/>
    <w:rsid w:val="00670DB3"/>
    <w:rsid w:val="00696C97"/>
    <w:rsid w:val="00696D84"/>
    <w:rsid w:val="00697362"/>
    <w:rsid w:val="006A1FF5"/>
    <w:rsid w:val="006B0FD0"/>
    <w:rsid w:val="006B25F2"/>
    <w:rsid w:val="006B3700"/>
    <w:rsid w:val="006C763C"/>
    <w:rsid w:val="006D13CD"/>
    <w:rsid w:val="006D4066"/>
    <w:rsid w:val="006E0CD6"/>
    <w:rsid w:val="006E6D7A"/>
    <w:rsid w:val="006F3E1D"/>
    <w:rsid w:val="006F40E6"/>
    <w:rsid w:val="00705F2B"/>
    <w:rsid w:val="00717A74"/>
    <w:rsid w:val="0072509E"/>
    <w:rsid w:val="00734802"/>
    <w:rsid w:val="00737F16"/>
    <w:rsid w:val="00741EB0"/>
    <w:rsid w:val="00742A5C"/>
    <w:rsid w:val="00743B12"/>
    <w:rsid w:val="00744899"/>
    <w:rsid w:val="00747CC7"/>
    <w:rsid w:val="00750CEC"/>
    <w:rsid w:val="00750D36"/>
    <w:rsid w:val="00751533"/>
    <w:rsid w:val="00757C0D"/>
    <w:rsid w:val="00760352"/>
    <w:rsid w:val="00762219"/>
    <w:rsid w:val="00764CA1"/>
    <w:rsid w:val="00765E7D"/>
    <w:rsid w:val="007758BD"/>
    <w:rsid w:val="00783884"/>
    <w:rsid w:val="00784D59"/>
    <w:rsid w:val="00787D42"/>
    <w:rsid w:val="007A1E75"/>
    <w:rsid w:val="007A26F6"/>
    <w:rsid w:val="007B3489"/>
    <w:rsid w:val="007B4CA5"/>
    <w:rsid w:val="007C3A7C"/>
    <w:rsid w:val="007D7D24"/>
    <w:rsid w:val="007F1323"/>
    <w:rsid w:val="007F7089"/>
    <w:rsid w:val="00801956"/>
    <w:rsid w:val="0081071D"/>
    <w:rsid w:val="00827AEE"/>
    <w:rsid w:val="008308A1"/>
    <w:rsid w:val="00851094"/>
    <w:rsid w:val="00862440"/>
    <w:rsid w:val="008647C5"/>
    <w:rsid w:val="0087231E"/>
    <w:rsid w:val="00873F83"/>
    <w:rsid w:val="00875D39"/>
    <w:rsid w:val="008760CB"/>
    <w:rsid w:val="008774CE"/>
    <w:rsid w:val="008A489A"/>
    <w:rsid w:val="008A513B"/>
    <w:rsid w:val="008B6B51"/>
    <w:rsid w:val="008C2D38"/>
    <w:rsid w:val="008C4E83"/>
    <w:rsid w:val="008F03FF"/>
    <w:rsid w:val="008F71F6"/>
    <w:rsid w:val="00903642"/>
    <w:rsid w:val="00904704"/>
    <w:rsid w:val="00906587"/>
    <w:rsid w:val="00906E27"/>
    <w:rsid w:val="00920213"/>
    <w:rsid w:val="00920B55"/>
    <w:rsid w:val="00924A08"/>
    <w:rsid w:val="00941CE6"/>
    <w:rsid w:val="00941E84"/>
    <w:rsid w:val="00946B1A"/>
    <w:rsid w:val="00950F07"/>
    <w:rsid w:val="00954E00"/>
    <w:rsid w:val="00955C77"/>
    <w:rsid w:val="00960E61"/>
    <w:rsid w:val="00963A86"/>
    <w:rsid w:val="00964269"/>
    <w:rsid w:val="00976361"/>
    <w:rsid w:val="00984C66"/>
    <w:rsid w:val="009868B0"/>
    <w:rsid w:val="009947A2"/>
    <w:rsid w:val="0099621F"/>
    <w:rsid w:val="009A46FA"/>
    <w:rsid w:val="009C5713"/>
    <w:rsid w:val="009C5AA2"/>
    <w:rsid w:val="009C6A10"/>
    <w:rsid w:val="009F47A2"/>
    <w:rsid w:val="009F607A"/>
    <w:rsid w:val="009F74EF"/>
    <w:rsid w:val="00A01E10"/>
    <w:rsid w:val="00A022FD"/>
    <w:rsid w:val="00A02E3D"/>
    <w:rsid w:val="00A16271"/>
    <w:rsid w:val="00A1760D"/>
    <w:rsid w:val="00A23B08"/>
    <w:rsid w:val="00A307D8"/>
    <w:rsid w:val="00A32ACC"/>
    <w:rsid w:val="00A4665E"/>
    <w:rsid w:val="00A51C43"/>
    <w:rsid w:val="00A530FE"/>
    <w:rsid w:val="00A653EB"/>
    <w:rsid w:val="00A66FF3"/>
    <w:rsid w:val="00A80340"/>
    <w:rsid w:val="00A81943"/>
    <w:rsid w:val="00A93934"/>
    <w:rsid w:val="00A96831"/>
    <w:rsid w:val="00AB0BB1"/>
    <w:rsid w:val="00AB7561"/>
    <w:rsid w:val="00AC08C3"/>
    <w:rsid w:val="00AC627D"/>
    <w:rsid w:val="00AD0C18"/>
    <w:rsid w:val="00AE4437"/>
    <w:rsid w:val="00AE6A1E"/>
    <w:rsid w:val="00B23C44"/>
    <w:rsid w:val="00B2416C"/>
    <w:rsid w:val="00B271EF"/>
    <w:rsid w:val="00B41A58"/>
    <w:rsid w:val="00B4239D"/>
    <w:rsid w:val="00B42598"/>
    <w:rsid w:val="00B47E59"/>
    <w:rsid w:val="00B53BB1"/>
    <w:rsid w:val="00B55469"/>
    <w:rsid w:val="00B56975"/>
    <w:rsid w:val="00B57448"/>
    <w:rsid w:val="00B661C8"/>
    <w:rsid w:val="00B81C75"/>
    <w:rsid w:val="00B82F10"/>
    <w:rsid w:val="00B91BB7"/>
    <w:rsid w:val="00B93331"/>
    <w:rsid w:val="00B97EC6"/>
    <w:rsid w:val="00BA199F"/>
    <w:rsid w:val="00BA35E6"/>
    <w:rsid w:val="00BB104C"/>
    <w:rsid w:val="00BC1181"/>
    <w:rsid w:val="00BD5E73"/>
    <w:rsid w:val="00BE673D"/>
    <w:rsid w:val="00BF72DE"/>
    <w:rsid w:val="00C01ED4"/>
    <w:rsid w:val="00C065AE"/>
    <w:rsid w:val="00C15DC3"/>
    <w:rsid w:val="00C2372E"/>
    <w:rsid w:val="00C421C9"/>
    <w:rsid w:val="00C53D38"/>
    <w:rsid w:val="00C601E8"/>
    <w:rsid w:val="00C602EE"/>
    <w:rsid w:val="00C6509D"/>
    <w:rsid w:val="00C65DAE"/>
    <w:rsid w:val="00C822D8"/>
    <w:rsid w:val="00C838A2"/>
    <w:rsid w:val="00C9352E"/>
    <w:rsid w:val="00C94C07"/>
    <w:rsid w:val="00C9547E"/>
    <w:rsid w:val="00CA26B5"/>
    <w:rsid w:val="00CC19C5"/>
    <w:rsid w:val="00CC4660"/>
    <w:rsid w:val="00CD0986"/>
    <w:rsid w:val="00CE1E12"/>
    <w:rsid w:val="00CE21D4"/>
    <w:rsid w:val="00CE31C7"/>
    <w:rsid w:val="00D01A84"/>
    <w:rsid w:val="00D059C5"/>
    <w:rsid w:val="00D05FFF"/>
    <w:rsid w:val="00D1287C"/>
    <w:rsid w:val="00D15CF2"/>
    <w:rsid w:val="00D265B5"/>
    <w:rsid w:val="00D30565"/>
    <w:rsid w:val="00D34523"/>
    <w:rsid w:val="00D36F60"/>
    <w:rsid w:val="00D51FF7"/>
    <w:rsid w:val="00D63443"/>
    <w:rsid w:val="00D6397C"/>
    <w:rsid w:val="00D70CDD"/>
    <w:rsid w:val="00D73D29"/>
    <w:rsid w:val="00D76E2A"/>
    <w:rsid w:val="00D8330C"/>
    <w:rsid w:val="00D916F6"/>
    <w:rsid w:val="00D91F19"/>
    <w:rsid w:val="00D94D11"/>
    <w:rsid w:val="00D97729"/>
    <w:rsid w:val="00DB2F64"/>
    <w:rsid w:val="00DB686A"/>
    <w:rsid w:val="00DC2022"/>
    <w:rsid w:val="00DC4D4F"/>
    <w:rsid w:val="00DC6DB3"/>
    <w:rsid w:val="00DF13DC"/>
    <w:rsid w:val="00DF6A2F"/>
    <w:rsid w:val="00E029A6"/>
    <w:rsid w:val="00E12705"/>
    <w:rsid w:val="00E209A9"/>
    <w:rsid w:val="00E230E3"/>
    <w:rsid w:val="00E2384D"/>
    <w:rsid w:val="00E268BA"/>
    <w:rsid w:val="00E32950"/>
    <w:rsid w:val="00E40839"/>
    <w:rsid w:val="00E4753B"/>
    <w:rsid w:val="00E51B53"/>
    <w:rsid w:val="00E600D0"/>
    <w:rsid w:val="00E61631"/>
    <w:rsid w:val="00E65B94"/>
    <w:rsid w:val="00E66B5F"/>
    <w:rsid w:val="00E72F66"/>
    <w:rsid w:val="00E74832"/>
    <w:rsid w:val="00E80D11"/>
    <w:rsid w:val="00E81F55"/>
    <w:rsid w:val="00E8442C"/>
    <w:rsid w:val="00E85353"/>
    <w:rsid w:val="00E85FFA"/>
    <w:rsid w:val="00E87AF6"/>
    <w:rsid w:val="00E87FCD"/>
    <w:rsid w:val="00E91A98"/>
    <w:rsid w:val="00E94871"/>
    <w:rsid w:val="00EA237D"/>
    <w:rsid w:val="00EA2B11"/>
    <w:rsid w:val="00EA6246"/>
    <w:rsid w:val="00ED3BB6"/>
    <w:rsid w:val="00EE29A4"/>
    <w:rsid w:val="00EE4519"/>
    <w:rsid w:val="00EF0786"/>
    <w:rsid w:val="00EF1E13"/>
    <w:rsid w:val="00EF4087"/>
    <w:rsid w:val="00F059A0"/>
    <w:rsid w:val="00F12D53"/>
    <w:rsid w:val="00F13FD6"/>
    <w:rsid w:val="00F170FE"/>
    <w:rsid w:val="00F2044C"/>
    <w:rsid w:val="00F35595"/>
    <w:rsid w:val="00F37FC8"/>
    <w:rsid w:val="00F458EA"/>
    <w:rsid w:val="00F460A8"/>
    <w:rsid w:val="00F5040C"/>
    <w:rsid w:val="00F54804"/>
    <w:rsid w:val="00F6568D"/>
    <w:rsid w:val="00F66862"/>
    <w:rsid w:val="00F670F8"/>
    <w:rsid w:val="00F723DE"/>
    <w:rsid w:val="00F76433"/>
    <w:rsid w:val="00F84B11"/>
    <w:rsid w:val="00F84BCC"/>
    <w:rsid w:val="00F92072"/>
    <w:rsid w:val="00F95839"/>
    <w:rsid w:val="00FA6BFA"/>
    <w:rsid w:val="00FA70BE"/>
    <w:rsid w:val="00FB198E"/>
    <w:rsid w:val="00FB74C2"/>
    <w:rsid w:val="00FC3247"/>
    <w:rsid w:val="00FD06E2"/>
    <w:rsid w:val="00FD112D"/>
    <w:rsid w:val="00FD26E5"/>
    <w:rsid w:val="00FD395B"/>
    <w:rsid w:val="00FD45B0"/>
    <w:rsid w:val="00FE2556"/>
    <w:rsid w:val="00FF1EA6"/>
    <w:rsid w:val="00FF39D7"/>
    <w:rsid w:val="031C8092"/>
    <w:rsid w:val="092D953A"/>
    <w:rsid w:val="11E0E0C7"/>
    <w:rsid w:val="1B90F4D4"/>
    <w:rsid w:val="1FB1BBCA"/>
    <w:rsid w:val="23C4555B"/>
    <w:rsid w:val="27D62790"/>
    <w:rsid w:val="2A7ED401"/>
    <w:rsid w:val="2B0ACC9B"/>
    <w:rsid w:val="2BB94B3A"/>
    <w:rsid w:val="2C88F8EB"/>
    <w:rsid w:val="2E9CA868"/>
    <w:rsid w:val="367A42F2"/>
    <w:rsid w:val="3ED70415"/>
    <w:rsid w:val="410991F2"/>
    <w:rsid w:val="43D17901"/>
    <w:rsid w:val="465B1521"/>
    <w:rsid w:val="46E19183"/>
    <w:rsid w:val="4CD7A2EC"/>
    <w:rsid w:val="4F12C9B7"/>
    <w:rsid w:val="50CC9F92"/>
    <w:rsid w:val="5580E041"/>
    <w:rsid w:val="629F8961"/>
    <w:rsid w:val="648F09D4"/>
    <w:rsid w:val="660F31FF"/>
    <w:rsid w:val="73B912E5"/>
    <w:rsid w:val="7A23A23A"/>
    <w:rsid w:val="7A2E5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489459"/>
  <w15:chartTrackingRefBased/>
  <w15:docId w15:val="{9ED45195-A272-444F-AD3A-19540151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1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08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6A1FF5"/>
    <w:pPr>
      <w:widowControl w:val="0"/>
      <w:autoSpaceDE w:val="0"/>
      <w:autoSpaceDN w:val="0"/>
      <w:spacing w:after="0" w:line="240" w:lineRule="auto"/>
      <w:ind w:left="1048" w:hanging="482"/>
      <w:outlineLvl w:val="2"/>
    </w:pPr>
    <w:rPr>
      <w:rFonts w:ascii="Arial" w:eastAsia="Arial" w:hAnsi="Arial" w:cs="Arial"/>
      <w:sz w:val="36"/>
      <w:szCs w:val="36"/>
      <w:lang w:eastAsia="en-GB" w:bidi="en-GB"/>
    </w:rPr>
  </w:style>
  <w:style w:type="paragraph" w:styleId="Heading4">
    <w:name w:val="heading 4"/>
    <w:basedOn w:val="Normal"/>
    <w:next w:val="Normal"/>
    <w:link w:val="Heading4Char"/>
    <w:uiPriority w:val="9"/>
    <w:unhideWhenUsed/>
    <w:qFormat/>
    <w:rsid w:val="000071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A6BF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71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FF5"/>
    <w:pPr>
      <w:ind w:left="720"/>
      <w:contextualSpacing/>
    </w:pPr>
  </w:style>
  <w:style w:type="character" w:customStyle="1" w:styleId="Heading3Char">
    <w:name w:val="Heading 3 Char"/>
    <w:basedOn w:val="DefaultParagraphFont"/>
    <w:link w:val="Heading3"/>
    <w:uiPriority w:val="1"/>
    <w:rsid w:val="006A1FF5"/>
    <w:rPr>
      <w:rFonts w:ascii="Arial" w:eastAsia="Arial" w:hAnsi="Arial" w:cs="Arial"/>
      <w:sz w:val="36"/>
      <w:szCs w:val="36"/>
      <w:lang w:eastAsia="en-GB" w:bidi="en-GB"/>
    </w:rPr>
  </w:style>
  <w:style w:type="paragraph" w:styleId="BodyText">
    <w:name w:val="Body Text"/>
    <w:basedOn w:val="Normal"/>
    <w:link w:val="BodyTextChar"/>
    <w:uiPriority w:val="1"/>
    <w:qFormat/>
    <w:rsid w:val="006A1FF5"/>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6A1FF5"/>
    <w:rPr>
      <w:rFonts w:ascii="Arial" w:eastAsia="Arial" w:hAnsi="Arial" w:cs="Arial"/>
      <w:sz w:val="20"/>
      <w:szCs w:val="20"/>
      <w:lang w:eastAsia="en-GB" w:bidi="en-GB"/>
    </w:rPr>
  </w:style>
  <w:style w:type="table" w:styleId="TableGrid">
    <w:name w:val="Table Grid"/>
    <w:basedOn w:val="TableNormal"/>
    <w:uiPriority w:val="39"/>
    <w:rsid w:val="006A1F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07171"/>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007171"/>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00717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C08C3"/>
    <w:rPr>
      <w:color w:val="0563C1" w:themeColor="hyperlink"/>
      <w:u w:val="single"/>
    </w:rPr>
  </w:style>
  <w:style w:type="character" w:customStyle="1" w:styleId="Heading2Char">
    <w:name w:val="Heading 2 Char"/>
    <w:basedOn w:val="DefaultParagraphFont"/>
    <w:link w:val="Heading2"/>
    <w:uiPriority w:val="9"/>
    <w:rsid w:val="00AC08C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B6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573"/>
  </w:style>
  <w:style w:type="paragraph" w:styleId="Footer">
    <w:name w:val="footer"/>
    <w:basedOn w:val="Normal"/>
    <w:link w:val="FooterChar"/>
    <w:uiPriority w:val="99"/>
    <w:unhideWhenUsed/>
    <w:rsid w:val="004B6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573"/>
  </w:style>
  <w:style w:type="character" w:styleId="FollowedHyperlink">
    <w:name w:val="FollowedHyperlink"/>
    <w:basedOn w:val="DefaultParagraphFont"/>
    <w:uiPriority w:val="99"/>
    <w:semiHidden/>
    <w:unhideWhenUsed/>
    <w:rsid w:val="00C822D8"/>
    <w:rPr>
      <w:color w:val="954F72" w:themeColor="followedHyperlink"/>
      <w:u w:val="single"/>
    </w:rPr>
  </w:style>
  <w:style w:type="character" w:styleId="CommentReference">
    <w:name w:val="annotation reference"/>
    <w:basedOn w:val="DefaultParagraphFont"/>
    <w:uiPriority w:val="99"/>
    <w:semiHidden/>
    <w:unhideWhenUsed/>
    <w:rsid w:val="00B97EC6"/>
    <w:rPr>
      <w:sz w:val="16"/>
      <w:szCs w:val="16"/>
    </w:rPr>
  </w:style>
  <w:style w:type="paragraph" w:styleId="CommentText">
    <w:name w:val="annotation text"/>
    <w:basedOn w:val="Normal"/>
    <w:link w:val="CommentTextChar"/>
    <w:uiPriority w:val="99"/>
    <w:unhideWhenUsed/>
    <w:rsid w:val="00B97EC6"/>
    <w:pPr>
      <w:spacing w:line="240" w:lineRule="auto"/>
    </w:pPr>
    <w:rPr>
      <w:sz w:val="20"/>
      <w:szCs w:val="20"/>
    </w:rPr>
  </w:style>
  <w:style w:type="character" w:customStyle="1" w:styleId="CommentTextChar">
    <w:name w:val="Comment Text Char"/>
    <w:basedOn w:val="DefaultParagraphFont"/>
    <w:link w:val="CommentText"/>
    <w:uiPriority w:val="99"/>
    <w:rsid w:val="00B97EC6"/>
    <w:rPr>
      <w:sz w:val="20"/>
      <w:szCs w:val="20"/>
    </w:rPr>
  </w:style>
  <w:style w:type="paragraph" w:styleId="CommentSubject">
    <w:name w:val="annotation subject"/>
    <w:basedOn w:val="CommentText"/>
    <w:next w:val="CommentText"/>
    <w:link w:val="CommentSubjectChar"/>
    <w:uiPriority w:val="99"/>
    <w:semiHidden/>
    <w:unhideWhenUsed/>
    <w:rsid w:val="00B97EC6"/>
    <w:rPr>
      <w:b/>
      <w:bCs/>
    </w:rPr>
  </w:style>
  <w:style w:type="character" w:customStyle="1" w:styleId="CommentSubjectChar">
    <w:name w:val="Comment Subject Char"/>
    <w:basedOn w:val="CommentTextChar"/>
    <w:link w:val="CommentSubject"/>
    <w:uiPriority w:val="99"/>
    <w:semiHidden/>
    <w:rsid w:val="00B97EC6"/>
    <w:rPr>
      <w:b/>
      <w:bCs/>
      <w:sz w:val="20"/>
      <w:szCs w:val="20"/>
    </w:rPr>
  </w:style>
  <w:style w:type="paragraph" w:styleId="BalloonText">
    <w:name w:val="Balloon Text"/>
    <w:basedOn w:val="Normal"/>
    <w:link w:val="BalloonTextChar"/>
    <w:uiPriority w:val="99"/>
    <w:semiHidden/>
    <w:unhideWhenUsed/>
    <w:rsid w:val="00B97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C6"/>
    <w:rPr>
      <w:rFonts w:ascii="Segoe UI" w:hAnsi="Segoe UI" w:cs="Segoe UI"/>
      <w:sz w:val="18"/>
      <w:szCs w:val="18"/>
    </w:rPr>
  </w:style>
  <w:style w:type="character" w:customStyle="1" w:styleId="UnresolvedMention1">
    <w:name w:val="Unresolved Mention1"/>
    <w:basedOn w:val="DefaultParagraphFont"/>
    <w:uiPriority w:val="99"/>
    <w:semiHidden/>
    <w:unhideWhenUsed/>
    <w:rsid w:val="006B25F2"/>
    <w:rPr>
      <w:color w:val="605E5C"/>
      <w:shd w:val="clear" w:color="auto" w:fill="E1DFDD"/>
    </w:rPr>
  </w:style>
  <w:style w:type="character" w:customStyle="1" w:styleId="UnresolvedMention2">
    <w:name w:val="Unresolved Mention2"/>
    <w:basedOn w:val="DefaultParagraphFont"/>
    <w:uiPriority w:val="99"/>
    <w:semiHidden/>
    <w:unhideWhenUsed/>
    <w:rsid w:val="00750CEC"/>
    <w:rPr>
      <w:color w:val="605E5C"/>
      <w:shd w:val="clear" w:color="auto" w:fill="E1DFDD"/>
    </w:rPr>
  </w:style>
  <w:style w:type="character" w:customStyle="1" w:styleId="normaltextrun1">
    <w:name w:val="normaltextrun1"/>
    <w:basedOn w:val="DefaultParagraphFont"/>
    <w:rsid w:val="0017775A"/>
  </w:style>
  <w:style w:type="paragraph" w:customStyle="1" w:styleId="Default">
    <w:name w:val="Default"/>
    <w:rsid w:val="001430C9"/>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Default"/>
    <w:next w:val="Default"/>
    <w:uiPriority w:val="99"/>
    <w:rsid w:val="001430C9"/>
    <w:pPr>
      <w:spacing w:line="241" w:lineRule="atLeast"/>
    </w:pPr>
    <w:rPr>
      <w:rFonts w:ascii="Frutiger LT Std 55 Roman" w:hAnsi="Frutiger LT Std 55 Roman" w:cstheme="minorBidi"/>
      <w:color w:val="auto"/>
    </w:rPr>
  </w:style>
  <w:style w:type="character" w:customStyle="1" w:styleId="advancedproofingissue">
    <w:name w:val="advancedproofingissue"/>
    <w:basedOn w:val="DefaultParagraphFont"/>
    <w:rsid w:val="00394B70"/>
  </w:style>
  <w:style w:type="paragraph" w:customStyle="1" w:styleId="paragraph">
    <w:name w:val="paragraph"/>
    <w:basedOn w:val="Normal"/>
    <w:rsid w:val="006F3E1D"/>
    <w:pPr>
      <w:spacing w:after="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F3E1D"/>
  </w:style>
  <w:style w:type="character" w:customStyle="1" w:styleId="UnresolvedMention3">
    <w:name w:val="Unresolved Mention3"/>
    <w:basedOn w:val="DefaultParagraphFont"/>
    <w:uiPriority w:val="99"/>
    <w:semiHidden/>
    <w:unhideWhenUsed/>
    <w:rsid w:val="00BF72DE"/>
    <w:rPr>
      <w:color w:val="605E5C"/>
      <w:shd w:val="clear" w:color="auto" w:fill="E1DFDD"/>
    </w:rPr>
  </w:style>
  <w:style w:type="paragraph" w:styleId="NormalWeb">
    <w:name w:val="Normal (Web)"/>
    <w:basedOn w:val="Normal"/>
    <w:uiPriority w:val="99"/>
    <w:semiHidden/>
    <w:unhideWhenUsed/>
    <w:rsid w:val="00F6568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02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A6BFA"/>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2F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740247">
      <w:bodyDiv w:val="1"/>
      <w:marLeft w:val="0"/>
      <w:marRight w:val="0"/>
      <w:marTop w:val="0"/>
      <w:marBottom w:val="0"/>
      <w:divBdr>
        <w:top w:val="none" w:sz="0" w:space="0" w:color="auto"/>
        <w:left w:val="none" w:sz="0" w:space="0" w:color="auto"/>
        <w:bottom w:val="none" w:sz="0" w:space="0" w:color="auto"/>
        <w:right w:val="none" w:sz="0" w:space="0" w:color="auto"/>
      </w:divBdr>
    </w:div>
    <w:div w:id="1347753875">
      <w:bodyDiv w:val="1"/>
      <w:marLeft w:val="0"/>
      <w:marRight w:val="0"/>
      <w:marTop w:val="0"/>
      <w:marBottom w:val="0"/>
      <w:divBdr>
        <w:top w:val="none" w:sz="0" w:space="0" w:color="auto"/>
        <w:left w:val="none" w:sz="0" w:space="0" w:color="auto"/>
        <w:bottom w:val="none" w:sz="0" w:space="0" w:color="auto"/>
        <w:right w:val="none" w:sz="0" w:space="0" w:color="auto"/>
      </w:divBdr>
      <w:divsChild>
        <w:div w:id="1930384238">
          <w:marLeft w:val="0"/>
          <w:marRight w:val="0"/>
          <w:marTop w:val="0"/>
          <w:marBottom w:val="0"/>
          <w:divBdr>
            <w:top w:val="none" w:sz="0" w:space="0" w:color="auto"/>
            <w:left w:val="none" w:sz="0" w:space="0" w:color="auto"/>
            <w:bottom w:val="none" w:sz="0" w:space="0" w:color="auto"/>
            <w:right w:val="none" w:sz="0" w:space="0" w:color="auto"/>
          </w:divBdr>
          <w:divsChild>
            <w:div w:id="1869103615">
              <w:marLeft w:val="0"/>
              <w:marRight w:val="0"/>
              <w:marTop w:val="0"/>
              <w:marBottom w:val="0"/>
              <w:divBdr>
                <w:top w:val="none" w:sz="0" w:space="0" w:color="auto"/>
                <w:left w:val="none" w:sz="0" w:space="0" w:color="auto"/>
                <w:bottom w:val="none" w:sz="0" w:space="0" w:color="auto"/>
                <w:right w:val="none" w:sz="0" w:space="0" w:color="auto"/>
              </w:divBdr>
              <w:divsChild>
                <w:div w:id="1030953295">
                  <w:marLeft w:val="0"/>
                  <w:marRight w:val="0"/>
                  <w:marTop w:val="0"/>
                  <w:marBottom w:val="0"/>
                  <w:divBdr>
                    <w:top w:val="none" w:sz="0" w:space="0" w:color="auto"/>
                    <w:left w:val="none" w:sz="0" w:space="0" w:color="auto"/>
                    <w:bottom w:val="none" w:sz="0" w:space="0" w:color="auto"/>
                    <w:right w:val="none" w:sz="0" w:space="0" w:color="auto"/>
                  </w:divBdr>
                  <w:divsChild>
                    <w:div w:id="450057534">
                      <w:marLeft w:val="0"/>
                      <w:marRight w:val="0"/>
                      <w:marTop w:val="0"/>
                      <w:marBottom w:val="0"/>
                      <w:divBdr>
                        <w:top w:val="none" w:sz="0" w:space="0" w:color="auto"/>
                        <w:left w:val="none" w:sz="0" w:space="0" w:color="auto"/>
                        <w:bottom w:val="none" w:sz="0" w:space="0" w:color="auto"/>
                        <w:right w:val="none" w:sz="0" w:space="0" w:color="auto"/>
                      </w:divBdr>
                      <w:divsChild>
                        <w:div w:id="158542324">
                          <w:marLeft w:val="0"/>
                          <w:marRight w:val="0"/>
                          <w:marTop w:val="0"/>
                          <w:marBottom w:val="0"/>
                          <w:divBdr>
                            <w:top w:val="none" w:sz="0" w:space="0" w:color="auto"/>
                            <w:left w:val="none" w:sz="0" w:space="0" w:color="auto"/>
                            <w:bottom w:val="none" w:sz="0" w:space="0" w:color="auto"/>
                            <w:right w:val="none" w:sz="0" w:space="0" w:color="auto"/>
                          </w:divBdr>
                          <w:divsChild>
                            <w:div w:id="1588617950">
                              <w:marLeft w:val="0"/>
                              <w:marRight w:val="0"/>
                              <w:marTop w:val="0"/>
                              <w:marBottom w:val="0"/>
                              <w:divBdr>
                                <w:top w:val="none" w:sz="0" w:space="0" w:color="auto"/>
                                <w:left w:val="none" w:sz="0" w:space="0" w:color="auto"/>
                                <w:bottom w:val="none" w:sz="0" w:space="0" w:color="auto"/>
                                <w:right w:val="none" w:sz="0" w:space="0" w:color="auto"/>
                              </w:divBdr>
                              <w:divsChild>
                                <w:div w:id="795873777">
                                  <w:marLeft w:val="0"/>
                                  <w:marRight w:val="0"/>
                                  <w:marTop w:val="0"/>
                                  <w:marBottom w:val="0"/>
                                  <w:divBdr>
                                    <w:top w:val="none" w:sz="0" w:space="0" w:color="auto"/>
                                    <w:left w:val="none" w:sz="0" w:space="0" w:color="auto"/>
                                    <w:bottom w:val="none" w:sz="0" w:space="0" w:color="auto"/>
                                    <w:right w:val="none" w:sz="0" w:space="0" w:color="auto"/>
                                  </w:divBdr>
                                  <w:divsChild>
                                    <w:div w:id="2045251349">
                                      <w:marLeft w:val="0"/>
                                      <w:marRight w:val="0"/>
                                      <w:marTop w:val="0"/>
                                      <w:marBottom w:val="0"/>
                                      <w:divBdr>
                                        <w:top w:val="none" w:sz="0" w:space="0" w:color="auto"/>
                                        <w:left w:val="none" w:sz="0" w:space="0" w:color="auto"/>
                                        <w:bottom w:val="none" w:sz="0" w:space="0" w:color="auto"/>
                                        <w:right w:val="none" w:sz="0" w:space="0" w:color="auto"/>
                                      </w:divBdr>
                                      <w:divsChild>
                                        <w:div w:id="1538666019">
                                          <w:marLeft w:val="0"/>
                                          <w:marRight w:val="0"/>
                                          <w:marTop w:val="0"/>
                                          <w:marBottom w:val="0"/>
                                          <w:divBdr>
                                            <w:top w:val="none" w:sz="0" w:space="0" w:color="auto"/>
                                            <w:left w:val="none" w:sz="0" w:space="0" w:color="auto"/>
                                            <w:bottom w:val="none" w:sz="0" w:space="0" w:color="auto"/>
                                            <w:right w:val="none" w:sz="0" w:space="0" w:color="auto"/>
                                          </w:divBdr>
                                          <w:divsChild>
                                            <w:div w:id="2046638520">
                                              <w:marLeft w:val="0"/>
                                              <w:marRight w:val="0"/>
                                              <w:marTop w:val="0"/>
                                              <w:marBottom w:val="0"/>
                                              <w:divBdr>
                                                <w:top w:val="none" w:sz="0" w:space="0" w:color="auto"/>
                                                <w:left w:val="none" w:sz="0" w:space="0" w:color="auto"/>
                                                <w:bottom w:val="none" w:sz="0" w:space="0" w:color="auto"/>
                                                <w:right w:val="none" w:sz="0" w:space="0" w:color="auto"/>
                                              </w:divBdr>
                                              <w:divsChild>
                                                <w:div w:id="1795054732">
                                                  <w:marLeft w:val="0"/>
                                                  <w:marRight w:val="0"/>
                                                  <w:marTop w:val="0"/>
                                                  <w:marBottom w:val="0"/>
                                                  <w:divBdr>
                                                    <w:top w:val="none" w:sz="0" w:space="0" w:color="auto"/>
                                                    <w:left w:val="none" w:sz="0" w:space="0" w:color="auto"/>
                                                    <w:bottom w:val="none" w:sz="0" w:space="0" w:color="auto"/>
                                                    <w:right w:val="none" w:sz="0" w:space="0" w:color="auto"/>
                                                  </w:divBdr>
                                                  <w:divsChild>
                                                    <w:div w:id="1272933523">
                                                      <w:marLeft w:val="0"/>
                                                      <w:marRight w:val="0"/>
                                                      <w:marTop w:val="0"/>
                                                      <w:marBottom w:val="0"/>
                                                      <w:divBdr>
                                                        <w:top w:val="single" w:sz="6" w:space="0" w:color="auto"/>
                                                        <w:left w:val="none" w:sz="0" w:space="0" w:color="auto"/>
                                                        <w:bottom w:val="single" w:sz="6" w:space="0" w:color="auto"/>
                                                        <w:right w:val="none" w:sz="0" w:space="0" w:color="auto"/>
                                                      </w:divBdr>
                                                      <w:divsChild>
                                                        <w:div w:id="188375562">
                                                          <w:marLeft w:val="0"/>
                                                          <w:marRight w:val="0"/>
                                                          <w:marTop w:val="0"/>
                                                          <w:marBottom w:val="0"/>
                                                          <w:divBdr>
                                                            <w:top w:val="none" w:sz="0" w:space="0" w:color="auto"/>
                                                            <w:left w:val="none" w:sz="0" w:space="0" w:color="auto"/>
                                                            <w:bottom w:val="none" w:sz="0" w:space="0" w:color="auto"/>
                                                            <w:right w:val="none" w:sz="0" w:space="0" w:color="auto"/>
                                                          </w:divBdr>
                                                          <w:divsChild>
                                                            <w:div w:id="178129981">
                                                              <w:marLeft w:val="0"/>
                                                              <w:marRight w:val="0"/>
                                                              <w:marTop w:val="0"/>
                                                              <w:marBottom w:val="0"/>
                                                              <w:divBdr>
                                                                <w:top w:val="none" w:sz="0" w:space="0" w:color="auto"/>
                                                                <w:left w:val="none" w:sz="0" w:space="0" w:color="auto"/>
                                                                <w:bottom w:val="none" w:sz="0" w:space="0" w:color="auto"/>
                                                                <w:right w:val="none" w:sz="0" w:space="0" w:color="auto"/>
                                                              </w:divBdr>
                                                              <w:divsChild>
                                                                <w:div w:id="880677656">
                                                                  <w:marLeft w:val="0"/>
                                                                  <w:marRight w:val="0"/>
                                                                  <w:marTop w:val="0"/>
                                                                  <w:marBottom w:val="0"/>
                                                                  <w:divBdr>
                                                                    <w:top w:val="none" w:sz="0" w:space="0" w:color="auto"/>
                                                                    <w:left w:val="none" w:sz="0" w:space="0" w:color="auto"/>
                                                                    <w:bottom w:val="none" w:sz="0" w:space="0" w:color="auto"/>
                                                                    <w:right w:val="none" w:sz="0" w:space="0" w:color="auto"/>
                                                                  </w:divBdr>
                                                                  <w:divsChild>
                                                                    <w:div w:id="1584796037">
                                                                      <w:marLeft w:val="0"/>
                                                                      <w:marRight w:val="0"/>
                                                                      <w:marTop w:val="0"/>
                                                                      <w:marBottom w:val="0"/>
                                                                      <w:divBdr>
                                                                        <w:top w:val="none" w:sz="0" w:space="0" w:color="auto"/>
                                                                        <w:left w:val="none" w:sz="0" w:space="0" w:color="auto"/>
                                                                        <w:bottom w:val="none" w:sz="0" w:space="0" w:color="auto"/>
                                                                        <w:right w:val="none" w:sz="0" w:space="0" w:color="auto"/>
                                                                      </w:divBdr>
                                                                      <w:divsChild>
                                                                        <w:div w:id="1605502642">
                                                                          <w:marLeft w:val="0"/>
                                                                          <w:marRight w:val="0"/>
                                                                          <w:marTop w:val="0"/>
                                                                          <w:marBottom w:val="0"/>
                                                                          <w:divBdr>
                                                                            <w:top w:val="none" w:sz="0" w:space="0" w:color="auto"/>
                                                                            <w:left w:val="none" w:sz="0" w:space="0" w:color="auto"/>
                                                                            <w:bottom w:val="none" w:sz="0" w:space="0" w:color="auto"/>
                                                                            <w:right w:val="none" w:sz="0" w:space="0" w:color="auto"/>
                                                                          </w:divBdr>
                                                                          <w:divsChild>
                                                                            <w:div w:id="920018556">
                                                                              <w:marLeft w:val="0"/>
                                                                              <w:marRight w:val="0"/>
                                                                              <w:marTop w:val="0"/>
                                                                              <w:marBottom w:val="0"/>
                                                                              <w:divBdr>
                                                                                <w:top w:val="none" w:sz="0" w:space="0" w:color="auto"/>
                                                                                <w:left w:val="none" w:sz="0" w:space="0" w:color="auto"/>
                                                                                <w:bottom w:val="none" w:sz="0" w:space="0" w:color="auto"/>
                                                                                <w:right w:val="none" w:sz="0" w:space="0" w:color="auto"/>
                                                                              </w:divBdr>
                                                                              <w:divsChild>
                                                                                <w:div w:id="363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pscotland.org.uk/neonatal-death/" TargetMode="External"/><Relationship Id="rId13" Type="http://schemas.openxmlformats.org/officeDocument/2006/relationships/hyperlink" Target="http://www.npeu.ox.ac.uk/pmrt/parent-engagement-materials" TargetMode="External"/><Relationship Id="rId18" Type="http://schemas.openxmlformats.org/officeDocument/2006/relationships/hyperlink" Target="http://www.nice.org.uk/guidance/qs11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bcpathway.org.uk/templates" TargetMode="External"/><Relationship Id="rId17" Type="http://schemas.openxmlformats.org/officeDocument/2006/relationships/hyperlink" Target="http://www.sands.org.uk/maternity-bereavement-experience-measure-mbe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ice.org.uk/guidance/qs115" TargetMode="External"/><Relationship Id="rId20" Type="http://schemas.openxmlformats.org/officeDocument/2006/relationships/hyperlink" Target="http://www.npeu.ox.ac.uk/pmrt/parent-engagement-mate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literacyplace.org.uk/toolkit/techniques/teach-bac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bcpscotland.org.uk/templates" TargetMode="External"/><Relationship Id="rId23" Type="http://schemas.openxmlformats.org/officeDocument/2006/relationships/footer" Target="footer2.xml"/><Relationship Id="rId10" Type="http://schemas.openxmlformats.org/officeDocument/2006/relationships/hyperlink" Target="http://www.nbcpscotland.org.uk/templates" TargetMode="External"/><Relationship Id="rId19" Type="http://schemas.openxmlformats.org/officeDocument/2006/relationships/hyperlink" Target="http://www.sign.ac.uk/our-guidelines/management-of-perinatal-mood-disorders/" TargetMode="External"/><Relationship Id="rId4" Type="http://schemas.openxmlformats.org/officeDocument/2006/relationships/settings" Target="settings.xml"/><Relationship Id="rId9" Type="http://schemas.openxmlformats.org/officeDocument/2006/relationships/hyperlink" Target="http://www.gov.scot/policies/girfec/" TargetMode="External"/><Relationship Id="rId14" Type="http://schemas.openxmlformats.org/officeDocument/2006/relationships/hyperlink" Target="http://www.sad.scot.nhs.uk/bereavement/pregnancy-loss-stillbirth-and-neonatal-death/"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1246-61E6-4C51-A7A0-ED7AD1B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Macrae</dc:creator>
  <cp:keywords/>
  <dc:description/>
  <cp:lastModifiedBy>Catherine Macrae</cp:lastModifiedBy>
  <cp:revision>16</cp:revision>
  <cp:lastPrinted>2020-01-24T09:57:00Z</cp:lastPrinted>
  <dcterms:created xsi:type="dcterms:W3CDTF">2021-10-12T16:14:00Z</dcterms:created>
  <dcterms:modified xsi:type="dcterms:W3CDTF">2022-01-25T10:40:00Z</dcterms:modified>
</cp:coreProperties>
</file>