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235CD" w14:textId="5486FEE9" w:rsidR="00ED1684" w:rsidRPr="00F5507C" w:rsidRDefault="004F2C05" w:rsidP="00AF34E8">
      <w:pPr>
        <w:spacing w:after="0"/>
        <w:rPr>
          <w:rFonts w:ascii="Arial" w:hAnsi="Arial" w:cs="Arial"/>
          <w:color w:val="000000" w:themeColor="text1"/>
        </w:rPr>
      </w:pPr>
      <w:r w:rsidRPr="00CF223C">
        <w:rPr>
          <w:rFonts w:ascii="Arial" w:hAnsi="Arial" w:cs="Arial"/>
          <w:color w:val="000000" w:themeColor="text1"/>
        </w:rPr>
        <w:t>Please note this document</w:t>
      </w:r>
      <w:r w:rsidRPr="007A5552">
        <w:rPr>
          <w:rFonts w:ascii="Arial" w:hAnsi="Arial" w:cs="Arial"/>
          <w:color w:val="000000" w:themeColor="text1"/>
        </w:rPr>
        <w:t xml:space="preserve"> is an extract </w:t>
      </w:r>
      <w:r w:rsidR="000B55FC">
        <w:rPr>
          <w:rFonts w:ascii="Arial" w:hAnsi="Arial" w:cs="Arial"/>
          <w:color w:val="000000" w:themeColor="text1"/>
        </w:rPr>
        <w:t>from</w:t>
      </w:r>
      <w:r w:rsidRPr="007A5552">
        <w:rPr>
          <w:rFonts w:ascii="Arial" w:hAnsi="Arial" w:cs="Arial"/>
          <w:color w:val="000000" w:themeColor="text1"/>
        </w:rPr>
        <w:t xml:space="preserve"> </w:t>
      </w:r>
      <w:r>
        <w:rPr>
          <w:rFonts w:ascii="Arial" w:hAnsi="Arial" w:cs="Arial"/>
          <w:color w:val="000000" w:themeColor="text1"/>
        </w:rPr>
        <w:t>the National Bereavement P</w:t>
      </w:r>
      <w:r w:rsidRPr="007A5552">
        <w:rPr>
          <w:rFonts w:ascii="Arial" w:hAnsi="Arial" w:cs="Arial"/>
          <w:color w:val="000000" w:themeColor="text1"/>
        </w:rPr>
        <w:t xml:space="preserve">athway </w:t>
      </w:r>
      <w:r>
        <w:rPr>
          <w:rFonts w:ascii="Arial" w:hAnsi="Arial" w:cs="Arial"/>
          <w:color w:val="000000" w:themeColor="text1"/>
        </w:rPr>
        <w:t xml:space="preserve">for Pregnancy and Baby Loss </w:t>
      </w:r>
      <w:r w:rsidRPr="007A5552">
        <w:rPr>
          <w:rFonts w:ascii="Arial" w:hAnsi="Arial" w:cs="Arial"/>
          <w:color w:val="000000" w:themeColor="text1"/>
        </w:rPr>
        <w:t xml:space="preserve">to be used </w:t>
      </w:r>
      <w:r>
        <w:rPr>
          <w:rFonts w:ascii="Arial" w:hAnsi="Arial" w:cs="Arial"/>
          <w:color w:val="000000" w:themeColor="text1"/>
        </w:rPr>
        <w:t>to record your self assessment</w:t>
      </w:r>
      <w:r w:rsidR="00ED1684" w:rsidRPr="007A5552">
        <w:rPr>
          <w:rFonts w:ascii="Arial" w:hAnsi="Arial" w:cs="Arial"/>
          <w:color w:val="000000" w:themeColor="text1"/>
        </w:rPr>
        <w:t xml:space="preserve">. Please </w:t>
      </w:r>
      <w:r w:rsidR="00ED1684">
        <w:rPr>
          <w:rFonts w:ascii="Arial" w:hAnsi="Arial" w:cs="Arial"/>
          <w:color w:val="000000" w:themeColor="text1"/>
        </w:rPr>
        <w:t xml:space="preserve">use the </w:t>
      </w:r>
      <w:hyperlink r:id="rId11" w:history="1">
        <w:r w:rsidR="00476DD0" w:rsidRPr="000B6BC1">
          <w:rPr>
            <w:rStyle w:val="Hyperlink"/>
            <w:rFonts w:ascii="Arial" w:hAnsi="Arial" w:cs="Arial"/>
          </w:rPr>
          <w:t>NBCP P</w:t>
        </w:r>
        <w:r w:rsidR="00ED1684" w:rsidRPr="000B6BC1">
          <w:rPr>
            <w:rStyle w:val="Hyperlink"/>
            <w:rFonts w:ascii="Arial" w:hAnsi="Arial" w:cs="Arial"/>
          </w:rPr>
          <w:t>athwa</w:t>
        </w:r>
        <w:r w:rsidR="00476DD0" w:rsidRPr="000B6BC1">
          <w:rPr>
            <w:rStyle w:val="Hyperlink"/>
            <w:rFonts w:ascii="Arial" w:hAnsi="Arial" w:cs="Arial"/>
          </w:rPr>
          <w:t>ys</w:t>
        </w:r>
      </w:hyperlink>
      <w:r w:rsidR="00ED1684">
        <w:rPr>
          <w:rFonts w:ascii="Arial" w:hAnsi="Arial" w:cs="Arial"/>
          <w:color w:val="000000" w:themeColor="text1"/>
        </w:rPr>
        <w:t xml:space="preserve"> </w:t>
      </w:r>
      <w:r w:rsidR="00ED1684" w:rsidRPr="002817E2">
        <w:rPr>
          <w:rFonts w:ascii="Arial" w:hAnsi="Arial" w:cs="Arial"/>
          <w:color w:val="000000" w:themeColor="text1"/>
        </w:rPr>
        <w:t>for all othe</w:t>
      </w:r>
      <w:r w:rsidR="00ED1684">
        <w:rPr>
          <w:rFonts w:ascii="Arial" w:hAnsi="Arial" w:cs="Arial"/>
          <w:color w:val="000000" w:themeColor="text1"/>
        </w:rPr>
        <w:t>r purposes</w:t>
      </w:r>
      <w:r w:rsidR="00F5507C">
        <w:rPr>
          <w:rFonts w:ascii="Arial" w:hAnsi="Arial" w:cs="Arial"/>
          <w:color w:val="000000" w:themeColor="text1"/>
        </w:rPr>
        <w:t xml:space="preserve">. </w:t>
      </w:r>
      <w:r w:rsidR="00A805EB" w:rsidRPr="00A805EB">
        <w:rPr>
          <w:rFonts w:ascii="Arial" w:hAnsi="Arial" w:cs="Arial"/>
          <w:color w:val="000000" w:themeColor="text1"/>
        </w:rPr>
        <w:t xml:space="preserve">NBCP Scotland’s self assessment tools are designed to help boards, units and services to get ready to join our early adopters who are piloting the 5 bereavement care pathways or to prepare for the national rollout. The tool can be completed individually or by a group of staff. </w:t>
      </w:r>
      <w:r w:rsidR="00F5507C">
        <w:rPr>
          <w:rFonts w:ascii="Arial" w:hAnsi="Arial" w:cs="Arial"/>
          <w:color w:val="000000" w:themeColor="text1"/>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ED1684" w:rsidRPr="007A5552" w14:paraId="29D92E4E" w14:textId="77777777" w:rsidTr="000B6BC1">
        <w:tc>
          <w:tcPr>
            <w:tcW w:w="2122" w:type="dxa"/>
          </w:tcPr>
          <w:p w14:paraId="0C66C321" w14:textId="77777777" w:rsidR="00ED1684" w:rsidRPr="007A5552" w:rsidRDefault="00ED1684" w:rsidP="00B117D2">
            <w:pPr>
              <w:pStyle w:val="BodyText"/>
              <w:rPr>
                <w:b/>
                <w:color w:val="000000" w:themeColor="text1"/>
                <w:sz w:val="22"/>
                <w:szCs w:val="22"/>
              </w:rPr>
            </w:pPr>
            <w:r>
              <w:rPr>
                <w:b/>
                <w:color w:val="000000" w:themeColor="text1"/>
                <w:sz w:val="22"/>
                <w:szCs w:val="22"/>
              </w:rPr>
              <w:t>Job roles</w:t>
            </w:r>
            <w:r w:rsidRPr="007A5552">
              <w:rPr>
                <w:b/>
                <w:color w:val="000000" w:themeColor="text1"/>
                <w:sz w:val="22"/>
                <w:szCs w:val="22"/>
              </w:rPr>
              <w:t>(s)</w:t>
            </w:r>
          </w:p>
        </w:tc>
        <w:tc>
          <w:tcPr>
            <w:tcW w:w="6746" w:type="dxa"/>
          </w:tcPr>
          <w:p w14:paraId="5D5891AB" w14:textId="77777777" w:rsidR="00ED1684" w:rsidRPr="007A5552" w:rsidRDefault="00ED1684" w:rsidP="00B117D2">
            <w:pPr>
              <w:pStyle w:val="BodyText"/>
              <w:rPr>
                <w:b/>
                <w:color w:val="000000" w:themeColor="text1"/>
                <w:sz w:val="22"/>
                <w:szCs w:val="22"/>
              </w:rPr>
            </w:pPr>
          </w:p>
        </w:tc>
      </w:tr>
      <w:tr w:rsidR="00ED1684" w:rsidRPr="007A5552" w14:paraId="35D3E247" w14:textId="77777777" w:rsidTr="000B6BC1">
        <w:tc>
          <w:tcPr>
            <w:tcW w:w="2122" w:type="dxa"/>
          </w:tcPr>
          <w:p w14:paraId="0BD2305E" w14:textId="77777777" w:rsidR="00ED1684" w:rsidRPr="007A5552" w:rsidRDefault="00ED1684" w:rsidP="00B117D2">
            <w:pPr>
              <w:pStyle w:val="BodyText"/>
              <w:rPr>
                <w:b/>
                <w:color w:val="000000" w:themeColor="text1"/>
                <w:sz w:val="22"/>
                <w:szCs w:val="22"/>
              </w:rPr>
            </w:pPr>
            <w:r w:rsidRPr="007A5552">
              <w:rPr>
                <w:b/>
                <w:color w:val="000000" w:themeColor="text1"/>
                <w:sz w:val="22"/>
                <w:szCs w:val="22"/>
              </w:rPr>
              <w:t>Unit(s) or service</w:t>
            </w:r>
          </w:p>
        </w:tc>
        <w:tc>
          <w:tcPr>
            <w:tcW w:w="6746" w:type="dxa"/>
          </w:tcPr>
          <w:p w14:paraId="19964B4F" w14:textId="77777777" w:rsidR="00ED1684" w:rsidRPr="007A5552" w:rsidRDefault="00ED1684" w:rsidP="00B117D2">
            <w:pPr>
              <w:pStyle w:val="BodyText"/>
              <w:rPr>
                <w:b/>
                <w:color w:val="000000" w:themeColor="text1"/>
                <w:sz w:val="22"/>
                <w:szCs w:val="22"/>
              </w:rPr>
            </w:pPr>
          </w:p>
        </w:tc>
      </w:tr>
      <w:tr w:rsidR="00ED1684" w:rsidRPr="007A5552" w14:paraId="156F4569" w14:textId="77777777" w:rsidTr="000B6BC1">
        <w:tc>
          <w:tcPr>
            <w:tcW w:w="2122" w:type="dxa"/>
          </w:tcPr>
          <w:p w14:paraId="1C9C89B3" w14:textId="77777777" w:rsidR="00ED1684" w:rsidRPr="007A5552" w:rsidRDefault="00ED1684" w:rsidP="00B117D2">
            <w:pPr>
              <w:pStyle w:val="BodyText"/>
              <w:rPr>
                <w:b/>
                <w:color w:val="000000" w:themeColor="text1"/>
                <w:sz w:val="22"/>
                <w:szCs w:val="22"/>
              </w:rPr>
            </w:pPr>
            <w:r>
              <w:rPr>
                <w:b/>
                <w:color w:val="000000" w:themeColor="text1"/>
                <w:sz w:val="22"/>
                <w:szCs w:val="22"/>
              </w:rPr>
              <w:t>Completed by</w:t>
            </w:r>
          </w:p>
        </w:tc>
        <w:tc>
          <w:tcPr>
            <w:tcW w:w="6746" w:type="dxa"/>
          </w:tcPr>
          <w:p w14:paraId="3C5B4B94" w14:textId="77777777" w:rsidR="00ED1684" w:rsidRPr="007A5552" w:rsidRDefault="00ED1684" w:rsidP="00B117D2">
            <w:pPr>
              <w:pStyle w:val="BodyText"/>
              <w:rPr>
                <w:b/>
                <w:color w:val="000000" w:themeColor="text1"/>
                <w:sz w:val="22"/>
                <w:szCs w:val="22"/>
              </w:rPr>
            </w:pPr>
          </w:p>
        </w:tc>
      </w:tr>
    </w:tbl>
    <w:p w14:paraId="68C67C0C" w14:textId="77777777" w:rsidR="00ED1684" w:rsidRPr="007A5552" w:rsidRDefault="00ED1684" w:rsidP="00AF34E8">
      <w:pPr>
        <w:spacing w:line="240" w:lineRule="auto"/>
        <w:rPr>
          <w:rFonts w:ascii="Arial" w:hAnsi="Arial" w:cs="Arial"/>
          <w:color w:val="000000" w:themeColor="text1"/>
        </w:rPr>
      </w:pPr>
    </w:p>
    <w:p w14:paraId="2191CD53" w14:textId="77777777" w:rsidR="00ED1684" w:rsidRPr="00AF34E8" w:rsidRDefault="00ED1684" w:rsidP="00ED1684">
      <w:pPr>
        <w:pStyle w:val="BodyText"/>
        <w:rPr>
          <w:bCs/>
          <w:color w:val="000000" w:themeColor="text1"/>
          <w:sz w:val="22"/>
          <w:szCs w:val="22"/>
        </w:rPr>
      </w:pPr>
    </w:p>
    <w:p w14:paraId="237259E9" w14:textId="77777777" w:rsidR="00F5507C" w:rsidRDefault="00F5507C" w:rsidP="00ED1684">
      <w:pPr>
        <w:pStyle w:val="Heading2"/>
        <w:spacing w:before="0" w:line="240" w:lineRule="auto"/>
        <w:rPr>
          <w:rFonts w:ascii="Arial" w:hAnsi="Arial" w:cs="Arial"/>
          <w:i/>
          <w:color w:val="000000" w:themeColor="text1"/>
          <w:sz w:val="22"/>
          <w:szCs w:val="22"/>
        </w:rPr>
      </w:pPr>
    </w:p>
    <w:p w14:paraId="34575D8C" w14:textId="77777777" w:rsidR="00F5507C" w:rsidRDefault="00F5507C" w:rsidP="00ED1684">
      <w:pPr>
        <w:pStyle w:val="Heading2"/>
        <w:spacing w:before="0" w:line="240" w:lineRule="auto"/>
        <w:rPr>
          <w:rFonts w:ascii="Arial" w:hAnsi="Arial" w:cs="Arial"/>
          <w:i/>
          <w:color w:val="000000" w:themeColor="text1"/>
          <w:sz w:val="22"/>
          <w:szCs w:val="22"/>
        </w:rPr>
      </w:pPr>
    </w:p>
    <w:p w14:paraId="5407DBBE" w14:textId="556C0033" w:rsidR="00ED1684" w:rsidRPr="007A5552" w:rsidRDefault="00ED1684" w:rsidP="00ED1684">
      <w:pPr>
        <w:pStyle w:val="Heading2"/>
        <w:spacing w:before="0" w:line="240" w:lineRule="auto"/>
        <w:rPr>
          <w:rFonts w:ascii="Arial" w:hAnsi="Arial" w:cs="Arial"/>
          <w:i/>
          <w:color w:val="000000" w:themeColor="text1"/>
          <w:sz w:val="22"/>
          <w:szCs w:val="22"/>
        </w:rPr>
      </w:pPr>
      <w:r w:rsidRPr="007A5552">
        <w:rPr>
          <w:rFonts w:ascii="Arial" w:hAnsi="Arial" w:cs="Arial"/>
          <w:i/>
          <w:color w:val="000000" w:themeColor="text1"/>
          <w:sz w:val="22"/>
          <w:szCs w:val="22"/>
        </w:rPr>
        <w:t>Outcome 1 – Leadership and listening are effective</w:t>
      </w:r>
    </w:p>
    <w:p w14:paraId="4C85F5F1" w14:textId="3C82D2C2" w:rsidR="00ED1684" w:rsidRPr="007837B6" w:rsidRDefault="007837B6" w:rsidP="007837B6">
      <w:pPr>
        <w:rPr>
          <w:rFonts w:ascii="Arial" w:eastAsiaTheme="majorEastAsia" w:hAnsi="Arial" w:cs="Arial"/>
          <w:i/>
          <w:color w:val="000000" w:themeColor="text1"/>
        </w:rPr>
      </w:pPr>
      <w:r w:rsidRPr="007837B6">
        <w:rPr>
          <w:rFonts w:ascii="Arial" w:hAnsi="Arial" w:cs="Arial"/>
          <w:i/>
          <w:color w:val="000000" w:themeColor="text1"/>
        </w:rPr>
        <w:t>Note that NBCP Pathways set out the feedback needed at each stage of bereavement care.</w:t>
      </w:r>
    </w:p>
    <w:tbl>
      <w:tblPr>
        <w:tblStyle w:val="TableGrid"/>
        <w:tblW w:w="0" w:type="auto"/>
        <w:tblLook w:val="04A0" w:firstRow="1" w:lastRow="0" w:firstColumn="1" w:lastColumn="0" w:noHBand="0" w:noVBand="1"/>
      </w:tblPr>
      <w:tblGrid>
        <w:gridCol w:w="11515"/>
        <w:gridCol w:w="791"/>
        <w:gridCol w:w="1642"/>
      </w:tblGrid>
      <w:tr w:rsidR="00F5507C" w:rsidRPr="007A5552" w14:paraId="37D46BDC" w14:textId="754043B6" w:rsidTr="00201092">
        <w:trPr>
          <w:tblHeader/>
        </w:trPr>
        <w:tc>
          <w:tcPr>
            <w:tcW w:w="0" w:type="auto"/>
          </w:tcPr>
          <w:p w14:paraId="0BFC64CA" w14:textId="77777777" w:rsidR="00F5507C" w:rsidRPr="00F5507C" w:rsidRDefault="00F5507C" w:rsidP="00F5507C">
            <w:pPr>
              <w:rPr>
                <w:rFonts w:ascii="Arial" w:hAnsi="Arial" w:cs="Arial"/>
                <w:color w:val="000000" w:themeColor="text1"/>
              </w:rPr>
            </w:pPr>
          </w:p>
        </w:tc>
        <w:tc>
          <w:tcPr>
            <w:tcW w:w="0" w:type="auto"/>
          </w:tcPr>
          <w:p w14:paraId="6CB35BC4" w14:textId="2E1EA15F" w:rsidR="00F5507C" w:rsidRPr="007A5552" w:rsidRDefault="00F5507C" w:rsidP="00ED1684">
            <w:pPr>
              <w:contextualSpacing/>
              <w:rPr>
                <w:rFonts w:ascii="Arial" w:hAnsi="Arial" w:cs="Arial"/>
                <w:color w:val="000000" w:themeColor="text1"/>
              </w:rPr>
            </w:pPr>
            <w:r>
              <w:rPr>
                <w:rFonts w:ascii="Arial" w:hAnsi="Arial" w:cs="Arial"/>
                <w:color w:val="000000" w:themeColor="text1"/>
              </w:rPr>
              <w:t>Y/N/P</w:t>
            </w:r>
          </w:p>
        </w:tc>
        <w:tc>
          <w:tcPr>
            <w:tcW w:w="0" w:type="auto"/>
          </w:tcPr>
          <w:p w14:paraId="3D72A02B" w14:textId="6A3E7F74" w:rsidR="00F5507C" w:rsidRPr="007A5552" w:rsidRDefault="00F5507C" w:rsidP="00ED1684">
            <w:pPr>
              <w:contextualSpacing/>
              <w:rPr>
                <w:rFonts w:ascii="Arial" w:hAnsi="Arial" w:cs="Arial"/>
                <w:color w:val="000000" w:themeColor="text1"/>
              </w:rPr>
            </w:pPr>
            <w:r>
              <w:rPr>
                <w:i/>
                <w:iCs/>
              </w:rPr>
              <w:t>Resources or support</w:t>
            </w:r>
            <w:r w:rsidRPr="00A40CA6">
              <w:rPr>
                <w:i/>
                <w:iCs/>
              </w:rPr>
              <w:t xml:space="preserve"> needed</w:t>
            </w:r>
            <w:r>
              <w:rPr>
                <w:i/>
                <w:iCs/>
              </w:rPr>
              <w:t>?</w:t>
            </w:r>
          </w:p>
        </w:tc>
      </w:tr>
      <w:tr w:rsidR="00F5507C" w:rsidRPr="007A5552" w14:paraId="39F3D039" w14:textId="71775F9E" w:rsidTr="00F5507C">
        <w:tc>
          <w:tcPr>
            <w:tcW w:w="0" w:type="auto"/>
          </w:tcPr>
          <w:p w14:paraId="4A031604"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Identify who is responsible for the quality and consistency of bereavement care at a unit, service and Board level.</w:t>
            </w:r>
          </w:p>
        </w:tc>
        <w:tc>
          <w:tcPr>
            <w:tcW w:w="0" w:type="auto"/>
          </w:tcPr>
          <w:p w14:paraId="73706587" w14:textId="77777777" w:rsidR="00F5507C" w:rsidRPr="007A5552" w:rsidRDefault="00F5507C" w:rsidP="00ED1684">
            <w:pPr>
              <w:contextualSpacing/>
              <w:rPr>
                <w:rFonts w:ascii="Arial" w:hAnsi="Arial" w:cs="Arial"/>
                <w:color w:val="000000" w:themeColor="text1"/>
              </w:rPr>
            </w:pPr>
          </w:p>
        </w:tc>
        <w:tc>
          <w:tcPr>
            <w:tcW w:w="0" w:type="auto"/>
          </w:tcPr>
          <w:p w14:paraId="0B9C33FA" w14:textId="77777777" w:rsidR="00F5507C" w:rsidRPr="007A5552" w:rsidRDefault="00F5507C" w:rsidP="00ED1684">
            <w:pPr>
              <w:contextualSpacing/>
              <w:rPr>
                <w:rFonts w:ascii="Arial" w:hAnsi="Arial" w:cs="Arial"/>
                <w:color w:val="000000" w:themeColor="text1"/>
              </w:rPr>
            </w:pPr>
          </w:p>
        </w:tc>
      </w:tr>
      <w:tr w:rsidR="00F5507C" w:rsidRPr="007A5552" w14:paraId="51384EE3" w14:textId="0282AFCD" w:rsidTr="00F5507C">
        <w:tc>
          <w:tcPr>
            <w:tcW w:w="0" w:type="auto"/>
          </w:tcPr>
          <w:p w14:paraId="5987EF00" w14:textId="641B6EFA" w:rsidR="00F5507C" w:rsidRPr="007A5552" w:rsidRDefault="00F5507C" w:rsidP="000B55FC">
            <w:pPr>
              <w:pStyle w:val="CommentText"/>
              <w:numPr>
                <w:ilvl w:val="0"/>
                <w:numId w:val="5"/>
              </w:numPr>
              <w:rPr>
                <w:rFonts w:ascii="Arial" w:hAnsi="Arial" w:cs="Arial"/>
                <w:color w:val="000000" w:themeColor="text1"/>
                <w:sz w:val="22"/>
                <w:szCs w:val="22"/>
              </w:rPr>
            </w:pPr>
            <w:r w:rsidRPr="007A5552">
              <w:rPr>
                <w:rFonts w:ascii="Arial" w:hAnsi="Arial" w:cs="Arial"/>
                <w:color w:val="000000" w:themeColor="text1"/>
                <w:sz w:val="22"/>
                <w:szCs w:val="22"/>
              </w:rPr>
              <w:t xml:space="preserve">Ensure multiple channels are available for women, partners and families to give feedback on each stage of their bereavement care, including via conversations at discharge and follow up appointments, contact with the service’s or Board’s feedback service, and external channels such as Care Opinion </w:t>
            </w:r>
            <w:hyperlink r:id="rId12" w:history="1">
              <w:r w:rsidRPr="00B11583">
                <w:rPr>
                  <w:rStyle w:val="Hyperlink"/>
                  <w:rFonts w:ascii="Arial" w:hAnsi="Arial" w:cs="Arial"/>
                  <w:color w:val="4472C4" w:themeColor="accent1"/>
                  <w:sz w:val="22"/>
                  <w:szCs w:val="22"/>
                </w:rPr>
                <w:t>www.careopinion.org.uk</w:t>
              </w:r>
            </w:hyperlink>
          </w:p>
        </w:tc>
        <w:tc>
          <w:tcPr>
            <w:tcW w:w="0" w:type="auto"/>
          </w:tcPr>
          <w:p w14:paraId="4EE8BA1A" w14:textId="77777777" w:rsidR="00F5507C" w:rsidRPr="007A5552" w:rsidRDefault="00F5507C" w:rsidP="00ED1684">
            <w:pPr>
              <w:pStyle w:val="CommentText"/>
              <w:rPr>
                <w:rFonts w:ascii="Arial" w:hAnsi="Arial" w:cs="Arial"/>
                <w:color w:val="000000" w:themeColor="text1"/>
                <w:sz w:val="22"/>
                <w:szCs w:val="22"/>
              </w:rPr>
            </w:pPr>
          </w:p>
        </w:tc>
        <w:tc>
          <w:tcPr>
            <w:tcW w:w="0" w:type="auto"/>
          </w:tcPr>
          <w:p w14:paraId="6A9F04DE" w14:textId="77777777" w:rsidR="00F5507C" w:rsidRPr="007A5552" w:rsidRDefault="00F5507C" w:rsidP="00ED1684">
            <w:pPr>
              <w:pStyle w:val="CommentText"/>
              <w:rPr>
                <w:rFonts w:ascii="Arial" w:hAnsi="Arial" w:cs="Arial"/>
                <w:color w:val="000000" w:themeColor="text1"/>
                <w:sz w:val="22"/>
                <w:szCs w:val="22"/>
              </w:rPr>
            </w:pPr>
          </w:p>
        </w:tc>
      </w:tr>
      <w:tr w:rsidR="00F5507C" w:rsidRPr="007A5552" w14:paraId="6D68D39C" w14:textId="718A97BB" w:rsidTr="00F5507C">
        <w:tc>
          <w:tcPr>
            <w:tcW w:w="0" w:type="auto"/>
          </w:tcPr>
          <w:p w14:paraId="78373354"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 xml:space="preserve">Check feedback is actively sought – prompt women, partners and families to think about points they want to raise before they attend follow up appointments. </w:t>
            </w:r>
          </w:p>
        </w:tc>
        <w:tc>
          <w:tcPr>
            <w:tcW w:w="0" w:type="auto"/>
          </w:tcPr>
          <w:p w14:paraId="78B907B0" w14:textId="77777777" w:rsidR="00F5507C" w:rsidRPr="007A5552" w:rsidRDefault="00F5507C" w:rsidP="00ED1684">
            <w:pPr>
              <w:contextualSpacing/>
              <w:rPr>
                <w:rFonts w:ascii="Arial" w:hAnsi="Arial" w:cs="Arial"/>
                <w:color w:val="000000" w:themeColor="text1"/>
              </w:rPr>
            </w:pPr>
          </w:p>
        </w:tc>
        <w:tc>
          <w:tcPr>
            <w:tcW w:w="0" w:type="auto"/>
          </w:tcPr>
          <w:p w14:paraId="6CEBE508" w14:textId="77777777" w:rsidR="00F5507C" w:rsidRPr="007A5552" w:rsidRDefault="00F5507C" w:rsidP="00ED1684">
            <w:pPr>
              <w:contextualSpacing/>
              <w:rPr>
                <w:rFonts w:ascii="Arial" w:hAnsi="Arial" w:cs="Arial"/>
                <w:color w:val="000000" w:themeColor="text1"/>
              </w:rPr>
            </w:pPr>
          </w:p>
        </w:tc>
      </w:tr>
      <w:tr w:rsidR="00F5507C" w:rsidRPr="007A5552" w14:paraId="5248DD65" w14:textId="30BE46BD" w:rsidTr="00F5507C">
        <w:tc>
          <w:tcPr>
            <w:tcW w:w="0" w:type="auto"/>
          </w:tcPr>
          <w:p w14:paraId="698AFE6E"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Ensure feedback is recorded, shared and responded to.</w:t>
            </w:r>
          </w:p>
        </w:tc>
        <w:tc>
          <w:tcPr>
            <w:tcW w:w="0" w:type="auto"/>
          </w:tcPr>
          <w:p w14:paraId="144FBE6B" w14:textId="77777777" w:rsidR="00F5507C" w:rsidRPr="007A5552" w:rsidRDefault="00F5507C" w:rsidP="00ED1684">
            <w:pPr>
              <w:contextualSpacing/>
              <w:rPr>
                <w:rFonts w:ascii="Arial" w:hAnsi="Arial" w:cs="Arial"/>
                <w:color w:val="000000" w:themeColor="text1"/>
              </w:rPr>
            </w:pPr>
          </w:p>
        </w:tc>
        <w:tc>
          <w:tcPr>
            <w:tcW w:w="0" w:type="auto"/>
          </w:tcPr>
          <w:p w14:paraId="0EAC8A9E" w14:textId="77777777" w:rsidR="00F5507C" w:rsidRPr="007A5552" w:rsidRDefault="00F5507C" w:rsidP="00ED1684">
            <w:pPr>
              <w:contextualSpacing/>
              <w:rPr>
                <w:rFonts w:ascii="Arial" w:hAnsi="Arial" w:cs="Arial"/>
                <w:color w:val="000000" w:themeColor="text1"/>
              </w:rPr>
            </w:pPr>
          </w:p>
        </w:tc>
      </w:tr>
      <w:tr w:rsidR="00F5507C" w:rsidRPr="007A5552" w14:paraId="4B66A889" w14:textId="0C4E8D98" w:rsidTr="00F5507C">
        <w:tc>
          <w:tcPr>
            <w:tcW w:w="0" w:type="auto"/>
          </w:tcPr>
          <w:p w14:paraId="50625351"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Ensure all staff who come into contact with women and partners who experience miscarriage, ectopic or molar pregnancy are aware of and understand their role in the National Bereavement Care Pathway.</w:t>
            </w:r>
          </w:p>
        </w:tc>
        <w:tc>
          <w:tcPr>
            <w:tcW w:w="0" w:type="auto"/>
          </w:tcPr>
          <w:p w14:paraId="67232C48" w14:textId="77777777" w:rsidR="00F5507C" w:rsidRPr="007A5552" w:rsidRDefault="00F5507C" w:rsidP="00ED1684">
            <w:pPr>
              <w:contextualSpacing/>
              <w:rPr>
                <w:rFonts w:ascii="Arial" w:hAnsi="Arial" w:cs="Arial"/>
                <w:color w:val="000000" w:themeColor="text1"/>
              </w:rPr>
            </w:pPr>
          </w:p>
        </w:tc>
        <w:tc>
          <w:tcPr>
            <w:tcW w:w="0" w:type="auto"/>
          </w:tcPr>
          <w:p w14:paraId="3C9AAA8E" w14:textId="77777777" w:rsidR="00F5507C" w:rsidRPr="007A5552" w:rsidRDefault="00F5507C" w:rsidP="00ED1684">
            <w:pPr>
              <w:contextualSpacing/>
              <w:rPr>
                <w:rFonts w:ascii="Arial" w:hAnsi="Arial" w:cs="Arial"/>
                <w:color w:val="000000" w:themeColor="text1"/>
              </w:rPr>
            </w:pPr>
          </w:p>
        </w:tc>
      </w:tr>
      <w:tr w:rsidR="00F5507C" w:rsidRPr="007A5552" w14:paraId="47564AB2" w14:textId="148DD51E" w:rsidTr="00F5507C">
        <w:tc>
          <w:tcPr>
            <w:tcW w:w="0" w:type="auto"/>
          </w:tcPr>
          <w:p w14:paraId="3C5C7C91" w14:textId="0B7D4683"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Enable and support staff to give feedback on providing bereavement care for example via team meetings and debriefs.</w:t>
            </w:r>
          </w:p>
        </w:tc>
        <w:tc>
          <w:tcPr>
            <w:tcW w:w="0" w:type="auto"/>
          </w:tcPr>
          <w:p w14:paraId="432396A0" w14:textId="77777777" w:rsidR="00F5507C" w:rsidRPr="007A5552" w:rsidRDefault="00F5507C" w:rsidP="00ED1684">
            <w:pPr>
              <w:contextualSpacing/>
              <w:rPr>
                <w:rFonts w:ascii="Arial" w:hAnsi="Arial" w:cs="Arial"/>
                <w:color w:val="000000" w:themeColor="text1"/>
              </w:rPr>
            </w:pPr>
          </w:p>
        </w:tc>
        <w:tc>
          <w:tcPr>
            <w:tcW w:w="0" w:type="auto"/>
          </w:tcPr>
          <w:p w14:paraId="203596F9" w14:textId="77777777" w:rsidR="00F5507C" w:rsidRPr="007A5552" w:rsidRDefault="00F5507C" w:rsidP="00ED1684">
            <w:pPr>
              <w:contextualSpacing/>
              <w:rPr>
                <w:rFonts w:ascii="Arial" w:hAnsi="Arial" w:cs="Arial"/>
                <w:color w:val="000000" w:themeColor="text1"/>
              </w:rPr>
            </w:pPr>
          </w:p>
        </w:tc>
      </w:tr>
      <w:tr w:rsidR="00F5507C" w:rsidRPr="007A5552" w14:paraId="0D9069C2" w14:textId="42ED9557" w:rsidTr="00F5507C">
        <w:tc>
          <w:tcPr>
            <w:tcW w:w="0" w:type="auto"/>
          </w:tcPr>
          <w:p w14:paraId="547C6EF2"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Ensure all staff in direct contact with women and partners experiencing miscarriage, ectopic or molar pregnancy loss have access to communication training.</w:t>
            </w:r>
          </w:p>
        </w:tc>
        <w:tc>
          <w:tcPr>
            <w:tcW w:w="0" w:type="auto"/>
          </w:tcPr>
          <w:p w14:paraId="44B9236A" w14:textId="77777777" w:rsidR="00F5507C" w:rsidRPr="007A5552" w:rsidRDefault="00F5507C" w:rsidP="00ED1684">
            <w:pPr>
              <w:contextualSpacing/>
              <w:rPr>
                <w:rFonts w:ascii="Arial" w:hAnsi="Arial" w:cs="Arial"/>
                <w:color w:val="000000" w:themeColor="text1"/>
              </w:rPr>
            </w:pPr>
          </w:p>
        </w:tc>
        <w:tc>
          <w:tcPr>
            <w:tcW w:w="0" w:type="auto"/>
          </w:tcPr>
          <w:p w14:paraId="2F86FE01" w14:textId="77777777" w:rsidR="00F5507C" w:rsidRPr="007A5552" w:rsidRDefault="00F5507C" w:rsidP="00ED1684">
            <w:pPr>
              <w:contextualSpacing/>
              <w:rPr>
                <w:rFonts w:ascii="Arial" w:hAnsi="Arial" w:cs="Arial"/>
                <w:color w:val="000000" w:themeColor="text1"/>
              </w:rPr>
            </w:pPr>
          </w:p>
        </w:tc>
      </w:tr>
    </w:tbl>
    <w:p w14:paraId="4A99E0BF" w14:textId="73DAFE37" w:rsidR="00ED1684" w:rsidRPr="007837B6" w:rsidRDefault="00AF34E8" w:rsidP="007837B6">
      <w:pPr>
        <w:rPr>
          <w:rFonts w:ascii="Arial" w:eastAsiaTheme="majorEastAsia" w:hAnsi="Arial" w:cs="Arial"/>
          <w:i/>
          <w:color w:val="000000" w:themeColor="text1"/>
        </w:rPr>
      </w:pPr>
      <w:r>
        <w:rPr>
          <w:rFonts w:ascii="Arial" w:hAnsi="Arial" w:cs="Arial"/>
          <w:i/>
          <w:color w:val="000000" w:themeColor="text1"/>
        </w:rPr>
        <w:br w:type="page"/>
      </w:r>
      <w:r w:rsidR="00ED1684" w:rsidRPr="007A5552">
        <w:rPr>
          <w:rFonts w:ascii="Arial" w:hAnsi="Arial" w:cs="Arial"/>
          <w:i/>
          <w:color w:val="000000" w:themeColor="text1"/>
        </w:rPr>
        <w:lastRenderedPageBreak/>
        <w:t>Outcome 2 – Improvement measures are in place</w:t>
      </w:r>
    </w:p>
    <w:p w14:paraId="0C4FEA76" w14:textId="77777777" w:rsidR="00ED1684" w:rsidRPr="007A5552" w:rsidRDefault="00ED1684" w:rsidP="00ED1684">
      <w:pPr>
        <w:spacing w:after="0" w:line="240" w:lineRule="auto"/>
        <w:ind w:right="144"/>
        <w:rPr>
          <w:rFonts w:ascii="Arial" w:hAnsi="Arial" w:cs="Arial"/>
          <w:color w:val="000000" w:themeColor="text1"/>
        </w:rPr>
      </w:pPr>
    </w:p>
    <w:tbl>
      <w:tblPr>
        <w:tblStyle w:val="TableGrid"/>
        <w:tblW w:w="0" w:type="auto"/>
        <w:tblLook w:val="04A0" w:firstRow="1" w:lastRow="0" w:firstColumn="1" w:lastColumn="0" w:noHBand="0" w:noVBand="1"/>
      </w:tblPr>
      <w:tblGrid>
        <w:gridCol w:w="10963"/>
        <w:gridCol w:w="750"/>
        <w:gridCol w:w="2235"/>
      </w:tblGrid>
      <w:tr w:rsidR="00F5507C" w:rsidRPr="007A5552" w14:paraId="7E0B60E1" w14:textId="1EE1614E" w:rsidTr="00201092">
        <w:trPr>
          <w:cantSplit/>
          <w:tblHeader/>
        </w:trPr>
        <w:tc>
          <w:tcPr>
            <w:tcW w:w="0" w:type="auto"/>
          </w:tcPr>
          <w:p w14:paraId="07C7EDFB" w14:textId="77777777" w:rsidR="00F5507C" w:rsidRPr="00F5507C" w:rsidRDefault="00F5507C" w:rsidP="00F5507C">
            <w:pPr>
              <w:rPr>
                <w:rFonts w:ascii="Arial" w:hAnsi="Arial" w:cs="Arial"/>
                <w:color w:val="000000" w:themeColor="text1"/>
              </w:rPr>
            </w:pPr>
          </w:p>
        </w:tc>
        <w:tc>
          <w:tcPr>
            <w:tcW w:w="0" w:type="auto"/>
          </w:tcPr>
          <w:p w14:paraId="1C016EFB" w14:textId="11814E97" w:rsidR="00F5507C" w:rsidRPr="007A5552" w:rsidRDefault="00F5507C" w:rsidP="00F5507C">
            <w:pPr>
              <w:rPr>
                <w:rFonts w:ascii="Arial" w:hAnsi="Arial" w:cs="Arial"/>
                <w:color w:val="000000" w:themeColor="text1"/>
              </w:rPr>
            </w:pPr>
            <w:r>
              <w:rPr>
                <w:i/>
                <w:iCs/>
              </w:rPr>
              <w:t>Y/N/P</w:t>
            </w:r>
          </w:p>
        </w:tc>
        <w:tc>
          <w:tcPr>
            <w:tcW w:w="0" w:type="auto"/>
          </w:tcPr>
          <w:p w14:paraId="475EB1D2" w14:textId="08E61D95" w:rsidR="00F5507C" w:rsidRPr="007A5552" w:rsidRDefault="00F5507C" w:rsidP="00F5507C">
            <w:pPr>
              <w:rPr>
                <w:rFonts w:ascii="Arial" w:hAnsi="Arial" w:cs="Arial"/>
                <w:color w:val="000000" w:themeColor="text1"/>
              </w:rPr>
            </w:pPr>
            <w:r w:rsidRPr="006C5734">
              <w:rPr>
                <w:i/>
                <w:iCs/>
              </w:rPr>
              <w:t>Resources or support needed?</w:t>
            </w:r>
          </w:p>
        </w:tc>
      </w:tr>
      <w:tr w:rsidR="00F5507C" w:rsidRPr="007A5552" w14:paraId="6B3152B6" w14:textId="16D89FE1" w:rsidTr="00F5507C">
        <w:trPr>
          <w:cantSplit/>
        </w:trPr>
        <w:tc>
          <w:tcPr>
            <w:tcW w:w="0" w:type="auto"/>
          </w:tcPr>
          <w:p w14:paraId="76AF5BC9"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Carry out a baseline assessment of quality and consistency at each stage of bereavement care in your unit, service or Board.</w:t>
            </w:r>
          </w:p>
        </w:tc>
        <w:tc>
          <w:tcPr>
            <w:tcW w:w="0" w:type="auto"/>
          </w:tcPr>
          <w:p w14:paraId="40612E13" w14:textId="77777777" w:rsidR="00F5507C" w:rsidRPr="007A5552" w:rsidRDefault="00F5507C" w:rsidP="00ED1684">
            <w:pPr>
              <w:rPr>
                <w:rFonts w:ascii="Arial" w:hAnsi="Arial" w:cs="Arial"/>
                <w:color w:val="000000" w:themeColor="text1"/>
              </w:rPr>
            </w:pPr>
          </w:p>
        </w:tc>
        <w:tc>
          <w:tcPr>
            <w:tcW w:w="0" w:type="auto"/>
          </w:tcPr>
          <w:p w14:paraId="0F7A455F" w14:textId="77777777" w:rsidR="00F5507C" w:rsidRPr="007A5552" w:rsidRDefault="00F5507C" w:rsidP="00ED1684">
            <w:pPr>
              <w:rPr>
                <w:rFonts w:ascii="Arial" w:hAnsi="Arial" w:cs="Arial"/>
                <w:color w:val="000000" w:themeColor="text1"/>
              </w:rPr>
            </w:pPr>
          </w:p>
        </w:tc>
      </w:tr>
      <w:tr w:rsidR="00F5507C" w:rsidRPr="007A5552" w14:paraId="7AEE9BB2" w14:textId="60C3FDB0" w:rsidTr="00F5507C">
        <w:trPr>
          <w:cantSplit/>
        </w:trPr>
        <w:tc>
          <w:tcPr>
            <w:tcW w:w="0" w:type="auto"/>
          </w:tcPr>
          <w:p w14:paraId="5E3EF8B7" w14:textId="77777777" w:rsidR="00F5507C" w:rsidRPr="007A5552" w:rsidRDefault="00F5507C" w:rsidP="000B55FC">
            <w:pPr>
              <w:pStyle w:val="CommentText"/>
              <w:numPr>
                <w:ilvl w:val="0"/>
                <w:numId w:val="5"/>
              </w:numPr>
              <w:rPr>
                <w:rFonts w:ascii="Arial" w:hAnsi="Arial" w:cs="Arial"/>
                <w:color w:val="000000" w:themeColor="text1"/>
                <w:sz w:val="22"/>
                <w:szCs w:val="22"/>
              </w:rPr>
            </w:pPr>
            <w:r w:rsidRPr="007A5552">
              <w:rPr>
                <w:rFonts w:ascii="Arial" w:hAnsi="Arial" w:cs="Arial"/>
                <w:color w:val="000000" w:themeColor="text1"/>
                <w:sz w:val="22"/>
                <w:szCs w:val="22"/>
              </w:rPr>
              <w:t>Review evidence from all channels for listening to feedback from women, partners and families, on all stages of their bereavement care, at least once a year.</w:t>
            </w:r>
          </w:p>
        </w:tc>
        <w:tc>
          <w:tcPr>
            <w:tcW w:w="0" w:type="auto"/>
          </w:tcPr>
          <w:p w14:paraId="30D87433" w14:textId="77777777" w:rsidR="00F5507C" w:rsidRPr="007A5552" w:rsidRDefault="00F5507C" w:rsidP="00ED1684">
            <w:pPr>
              <w:pStyle w:val="CommentText"/>
              <w:rPr>
                <w:rFonts w:ascii="Arial" w:hAnsi="Arial" w:cs="Arial"/>
                <w:color w:val="000000" w:themeColor="text1"/>
                <w:sz w:val="22"/>
                <w:szCs w:val="22"/>
              </w:rPr>
            </w:pPr>
          </w:p>
        </w:tc>
        <w:tc>
          <w:tcPr>
            <w:tcW w:w="0" w:type="auto"/>
          </w:tcPr>
          <w:p w14:paraId="59E84145" w14:textId="77777777" w:rsidR="00F5507C" w:rsidRPr="007A5552" w:rsidRDefault="00F5507C" w:rsidP="00ED1684">
            <w:pPr>
              <w:pStyle w:val="CommentText"/>
              <w:rPr>
                <w:rFonts w:ascii="Arial" w:hAnsi="Arial" w:cs="Arial"/>
                <w:color w:val="000000" w:themeColor="text1"/>
                <w:sz w:val="22"/>
                <w:szCs w:val="22"/>
              </w:rPr>
            </w:pPr>
          </w:p>
        </w:tc>
      </w:tr>
      <w:tr w:rsidR="00540782" w:rsidRPr="007A5552" w14:paraId="41A4D543" w14:textId="3E1CE954" w:rsidTr="0055376F">
        <w:trPr>
          <w:cantSplit/>
        </w:trPr>
        <w:tc>
          <w:tcPr>
            <w:tcW w:w="0" w:type="auto"/>
            <w:gridSpan w:val="3"/>
          </w:tcPr>
          <w:p w14:paraId="76301F9E" w14:textId="0CD43F26" w:rsidR="00540782" w:rsidRPr="00540782" w:rsidRDefault="00540782" w:rsidP="00540782">
            <w:pPr>
              <w:pStyle w:val="ListParagraph"/>
              <w:numPr>
                <w:ilvl w:val="0"/>
                <w:numId w:val="5"/>
              </w:numPr>
              <w:rPr>
                <w:rFonts w:ascii="Arial" w:hAnsi="Arial" w:cs="Arial"/>
                <w:color w:val="000000" w:themeColor="text1"/>
              </w:rPr>
            </w:pPr>
            <w:r w:rsidRPr="00540782">
              <w:rPr>
                <w:rFonts w:ascii="Arial" w:hAnsi="Arial" w:cs="Arial"/>
                <w:color w:val="000000" w:themeColor="text1"/>
              </w:rPr>
              <w:t xml:space="preserve">Review recorded data to establish the quality and consistency of </w:t>
            </w:r>
          </w:p>
        </w:tc>
      </w:tr>
      <w:tr w:rsidR="00F5507C" w:rsidRPr="007A5552" w14:paraId="104D4D33" w14:textId="2F39E404" w:rsidTr="00F5507C">
        <w:trPr>
          <w:cantSplit/>
        </w:trPr>
        <w:tc>
          <w:tcPr>
            <w:tcW w:w="0" w:type="auto"/>
          </w:tcPr>
          <w:p w14:paraId="6B96397D" w14:textId="77777777" w:rsidR="00F5507C" w:rsidRPr="000B55FC" w:rsidRDefault="00F5507C" w:rsidP="000B55FC">
            <w:pPr>
              <w:pStyle w:val="ListParagraph"/>
              <w:numPr>
                <w:ilvl w:val="1"/>
                <w:numId w:val="5"/>
              </w:numPr>
              <w:rPr>
                <w:rFonts w:ascii="Arial" w:hAnsi="Arial" w:cs="Arial"/>
                <w:color w:val="000000" w:themeColor="text1"/>
              </w:rPr>
            </w:pPr>
            <w:r w:rsidRPr="000B55FC">
              <w:rPr>
                <w:rFonts w:ascii="Arial" w:hAnsi="Arial" w:cs="Arial"/>
                <w:color w:val="000000" w:themeColor="text1"/>
              </w:rPr>
              <w:t xml:space="preserve">continuity of care </w:t>
            </w:r>
          </w:p>
        </w:tc>
        <w:tc>
          <w:tcPr>
            <w:tcW w:w="0" w:type="auto"/>
          </w:tcPr>
          <w:p w14:paraId="7D285B8E" w14:textId="77777777" w:rsidR="00F5507C" w:rsidRPr="007A5552" w:rsidRDefault="00F5507C" w:rsidP="00ED1684">
            <w:pPr>
              <w:contextualSpacing/>
              <w:rPr>
                <w:rFonts w:ascii="Arial" w:hAnsi="Arial" w:cs="Arial"/>
                <w:color w:val="000000" w:themeColor="text1"/>
              </w:rPr>
            </w:pPr>
          </w:p>
        </w:tc>
        <w:tc>
          <w:tcPr>
            <w:tcW w:w="0" w:type="auto"/>
          </w:tcPr>
          <w:p w14:paraId="5AED2B6B" w14:textId="77777777" w:rsidR="00F5507C" w:rsidRPr="007A5552" w:rsidRDefault="00F5507C" w:rsidP="00ED1684">
            <w:pPr>
              <w:contextualSpacing/>
              <w:rPr>
                <w:rFonts w:ascii="Arial" w:hAnsi="Arial" w:cs="Arial"/>
                <w:color w:val="000000" w:themeColor="text1"/>
              </w:rPr>
            </w:pPr>
          </w:p>
        </w:tc>
      </w:tr>
      <w:tr w:rsidR="00F5507C" w:rsidRPr="007A5552" w14:paraId="5C1A0D7B" w14:textId="57A78A07" w:rsidTr="00F5507C">
        <w:trPr>
          <w:cantSplit/>
        </w:trPr>
        <w:tc>
          <w:tcPr>
            <w:tcW w:w="0" w:type="auto"/>
          </w:tcPr>
          <w:p w14:paraId="009765B0" w14:textId="77777777" w:rsidR="00F5507C" w:rsidRPr="000B55FC" w:rsidRDefault="00F5507C" w:rsidP="000B55FC">
            <w:pPr>
              <w:pStyle w:val="ListParagraph"/>
              <w:numPr>
                <w:ilvl w:val="1"/>
                <w:numId w:val="5"/>
              </w:numPr>
              <w:rPr>
                <w:rFonts w:ascii="Arial" w:hAnsi="Arial" w:cs="Arial"/>
                <w:color w:val="000000" w:themeColor="text1"/>
              </w:rPr>
            </w:pPr>
            <w:r w:rsidRPr="000B55FC">
              <w:rPr>
                <w:rFonts w:ascii="Arial" w:hAnsi="Arial" w:cs="Arial"/>
                <w:color w:val="000000" w:themeColor="text1"/>
              </w:rPr>
              <w:t>key contacts</w:t>
            </w:r>
          </w:p>
        </w:tc>
        <w:tc>
          <w:tcPr>
            <w:tcW w:w="0" w:type="auto"/>
          </w:tcPr>
          <w:p w14:paraId="4B24C157" w14:textId="77777777" w:rsidR="00F5507C" w:rsidRPr="007A5552" w:rsidRDefault="00F5507C" w:rsidP="00ED1684">
            <w:pPr>
              <w:contextualSpacing/>
              <w:rPr>
                <w:rFonts w:ascii="Arial" w:hAnsi="Arial" w:cs="Arial"/>
                <w:color w:val="000000" w:themeColor="text1"/>
              </w:rPr>
            </w:pPr>
          </w:p>
        </w:tc>
        <w:tc>
          <w:tcPr>
            <w:tcW w:w="0" w:type="auto"/>
          </w:tcPr>
          <w:p w14:paraId="5167066F" w14:textId="77777777" w:rsidR="00F5507C" w:rsidRPr="007A5552" w:rsidRDefault="00F5507C" w:rsidP="00ED1684">
            <w:pPr>
              <w:contextualSpacing/>
              <w:rPr>
                <w:rFonts w:ascii="Arial" w:hAnsi="Arial" w:cs="Arial"/>
                <w:color w:val="000000" w:themeColor="text1"/>
              </w:rPr>
            </w:pPr>
          </w:p>
        </w:tc>
      </w:tr>
      <w:tr w:rsidR="00F5507C" w:rsidRPr="007A5552" w14:paraId="4EF21A61" w14:textId="786EACA2" w:rsidTr="00F5507C">
        <w:trPr>
          <w:cantSplit/>
        </w:trPr>
        <w:tc>
          <w:tcPr>
            <w:tcW w:w="0" w:type="auto"/>
          </w:tcPr>
          <w:p w14:paraId="396B3607" w14:textId="77777777" w:rsidR="00F5507C" w:rsidRDefault="00F5507C" w:rsidP="000B55FC">
            <w:pPr>
              <w:pStyle w:val="ListParagraph"/>
              <w:numPr>
                <w:ilvl w:val="1"/>
                <w:numId w:val="5"/>
              </w:numPr>
              <w:rPr>
                <w:rFonts w:ascii="Arial" w:hAnsi="Arial" w:cs="Arial"/>
                <w:color w:val="000000" w:themeColor="text1"/>
              </w:rPr>
            </w:pPr>
            <w:r w:rsidRPr="000B55FC">
              <w:rPr>
                <w:rFonts w:ascii="Arial" w:hAnsi="Arial" w:cs="Arial"/>
                <w:color w:val="000000" w:themeColor="text1"/>
              </w:rPr>
              <w:t>bereavement discussions including marking loss and memory making</w:t>
            </w:r>
          </w:p>
          <w:p w14:paraId="6E841C0B" w14:textId="50230B76" w:rsidR="00F5507C" w:rsidRPr="000B55FC" w:rsidRDefault="00F5507C" w:rsidP="00E57B3F">
            <w:pPr>
              <w:pStyle w:val="ListParagraph"/>
              <w:ind w:left="1080"/>
              <w:rPr>
                <w:rFonts w:ascii="Arial" w:hAnsi="Arial" w:cs="Arial"/>
                <w:color w:val="000000" w:themeColor="text1"/>
              </w:rPr>
            </w:pPr>
            <w:r>
              <w:rPr>
                <w:rFonts w:ascii="Arial" w:hAnsi="Arial" w:cs="Arial"/>
                <w:color w:val="000000" w:themeColor="text1"/>
              </w:rPr>
              <w:t>(</w:t>
            </w:r>
            <w:r w:rsidRPr="000B55FC">
              <w:rPr>
                <w:rFonts w:ascii="Arial" w:hAnsi="Arial" w:cs="Arial"/>
                <w:color w:val="000000" w:themeColor="text1"/>
              </w:rPr>
              <w:t>bereavement discussions</w:t>
            </w:r>
            <w:r>
              <w:rPr>
                <w:rFonts w:ascii="Arial" w:hAnsi="Arial" w:cs="Arial"/>
                <w:color w:val="000000" w:themeColor="text1"/>
              </w:rPr>
              <w:t xml:space="preserve"> including mementos applies to SUDI)</w:t>
            </w:r>
          </w:p>
        </w:tc>
        <w:tc>
          <w:tcPr>
            <w:tcW w:w="0" w:type="auto"/>
          </w:tcPr>
          <w:p w14:paraId="5D34D592" w14:textId="77777777" w:rsidR="00F5507C" w:rsidRPr="007A5552" w:rsidRDefault="00F5507C" w:rsidP="00ED1684">
            <w:pPr>
              <w:contextualSpacing/>
              <w:rPr>
                <w:rFonts w:ascii="Arial" w:hAnsi="Arial" w:cs="Arial"/>
                <w:color w:val="000000" w:themeColor="text1"/>
              </w:rPr>
            </w:pPr>
          </w:p>
        </w:tc>
        <w:tc>
          <w:tcPr>
            <w:tcW w:w="0" w:type="auto"/>
          </w:tcPr>
          <w:p w14:paraId="48E1BAA9" w14:textId="77777777" w:rsidR="00F5507C" w:rsidRPr="007A5552" w:rsidRDefault="00F5507C" w:rsidP="00ED1684">
            <w:pPr>
              <w:contextualSpacing/>
              <w:rPr>
                <w:rFonts w:ascii="Arial" w:hAnsi="Arial" w:cs="Arial"/>
                <w:color w:val="000000" w:themeColor="text1"/>
              </w:rPr>
            </w:pPr>
          </w:p>
        </w:tc>
      </w:tr>
      <w:tr w:rsidR="00F5507C" w:rsidRPr="007A5552" w14:paraId="4B2C4AF0" w14:textId="16C2D052" w:rsidTr="00F5507C">
        <w:trPr>
          <w:cantSplit/>
        </w:trPr>
        <w:tc>
          <w:tcPr>
            <w:tcW w:w="0" w:type="auto"/>
          </w:tcPr>
          <w:p w14:paraId="38EADAFF" w14:textId="27749797" w:rsidR="00F5507C" w:rsidRPr="00E57B3F" w:rsidRDefault="00F5507C" w:rsidP="00962F6B">
            <w:pPr>
              <w:pStyle w:val="ListParagraph"/>
              <w:numPr>
                <w:ilvl w:val="1"/>
                <w:numId w:val="5"/>
              </w:numPr>
              <w:rPr>
                <w:rFonts w:ascii="Arial" w:hAnsi="Arial" w:cs="Arial"/>
                <w:color w:val="000000" w:themeColor="text1"/>
              </w:rPr>
            </w:pPr>
            <w:r w:rsidRPr="000B55FC">
              <w:rPr>
                <w:rFonts w:ascii="Arial" w:hAnsi="Arial" w:cs="Arial"/>
                <w:color w:val="000000" w:themeColor="text1"/>
              </w:rPr>
              <w:t>discharge planning</w:t>
            </w:r>
            <w:r>
              <w:rPr>
                <w:rFonts w:ascii="Arial" w:hAnsi="Arial" w:cs="Arial"/>
                <w:color w:val="000000" w:themeColor="text1"/>
              </w:rPr>
              <w:t xml:space="preserve"> (does not apply to SUDI)</w:t>
            </w:r>
          </w:p>
        </w:tc>
        <w:tc>
          <w:tcPr>
            <w:tcW w:w="0" w:type="auto"/>
          </w:tcPr>
          <w:p w14:paraId="24E047B9" w14:textId="77777777" w:rsidR="00F5507C" w:rsidRPr="007A5552" w:rsidRDefault="00F5507C" w:rsidP="00ED1684">
            <w:pPr>
              <w:contextualSpacing/>
              <w:rPr>
                <w:rFonts w:ascii="Arial" w:hAnsi="Arial" w:cs="Arial"/>
                <w:color w:val="000000" w:themeColor="text1"/>
              </w:rPr>
            </w:pPr>
          </w:p>
        </w:tc>
        <w:tc>
          <w:tcPr>
            <w:tcW w:w="0" w:type="auto"/>
          </w:tcPr>
          <w:p w14:paraId="4ABE94FB" w14:textId="77777777" w:rsidR="00F5507C" w:rsidRPr="007A5552" w:rsidRDefault="00F5507C" w:rsidP="00ED1684">
            <w:pPr>
              <w:contextualSpacing/>
              <w:rPr>
                <w:rFonts w:ascii="Arial" w:hAnsi="Arial" w:cs="Arial"/>
                <w:color w:val="000000" w:themeColor="text1"/>
              </w:rPr>
            </w:pPr>
          </w:p>
        </w:tc>
      </w:tr>
      <w:tr w:rsidR="00F5507C" w:rsidRPr="007A5552" w14:paraId="100BF73A" w14:textId="0C664E0F" w:rsidTr="00F5507C">
        <w:trPr>
          <w:cantSplit/>
        </w:trPr>
        <w:tc>
          <w:tcPr>
            <w:tcW w:w="0" w:type="auto"/>
          </w:tcPr>
          <w:p w14:paraId="5627C4F4" w14:textId="193794C7" w:rsidR="00F5507C" w:rsidRPr="000B55FC" w:rsidRDefault="00F5507C" w:rsidP="000B55FC">
            <w:pPr>
              <w:pStyle w:val="ListParagraph"/>
              <w:numPr>
                <w:ilvl w:val="1"/>
                <w:numId w:val="5"/>
              </w:numPr>
              <w:rPr>
                <w:rFonts w:ascii="Arial" w:hAnsi="Arial" w:cs="Arial"/>
                <w:color w:val="000000" w:themeColor="text1"/>
              </w:rPr>
            </w:pPr>
            <w:r>
              <w:rPr>
                <w:rFonts w:ascii="Arial" w:hAnsi="Arial" w:cs="Arial"/>
                <w:color w:val="000000" w:themeColor="text1"/>
              </w:rPr>
              <w:t>services attending SUDI reviews</w:t>
            </w:r>
            <w:r w:rsidR="00C53FDE">
              <w:rPr>
                <w:rFonts w:ascii="Arial" w:hAnsi="Arial" w:cs="Arial"/>
                <w:color w:val="000000" w:themeColor="text1"/>
              </w:rPr>
              <w:t xml:space="preserve"> (SUDI only)</w:t>
            </w:r>
            <w:r>
              <w:rPr>
                <w:rFonts w:ascii="Arial" w:hAnsi="Arial" w:cs="Arial"/>
                <w:color w:val="000000" w:themeColor="text1"/>
              </w:rPr>
              <w:t>.</w:t>
            </w:r>
          </w:p>
        </w:tc>
        <w:tc>
          <w:tcPr>
            <w:tcW w:w="0" w:type="auto"/>
          </w:tcPr>
          <w:p w14:paraId="4EBBA73F" w14:textId="77777777" w:rsidR="00F5507C" w:rsidRPr="007A5552" w:rsidRDefault="00F5507C" w:rsidP="00ED1684">
            <w:pPr>
              <w:contextualSpacing/>
              <w:rPr>
                <w:rFonts w:ascii="Arial" w:hAnsi="Arial" w:cs="Arial"/>
                <w:color w:val="000000" w:themeColor="text1"/>
              </w:rPr>
            </w:pPr>
          </w:p>
        </w:tc>
        <w:tc>
          <w:tcPr>
            <w:tcW w:w="0" w:type="auto"/>
          </w:tcPr>
          <w:p w14:paraId="4BCD4601" w14:textId="77777777" w:rsidR="00F5507C" w:rsidRPr="007A5552" w:rsidRDefault="00F5507C" w:rsidP="00ED1684">
            <w:pPr>
              <w:contextualSpacing/>
              <w:rPr>
                <w:rFonts w:ascii="Arial" w:hAnsi="Arial" w:cs="Arial"/>
                <w:color w:val="000000" w:themeColor="text1"/>
              </w:rPr>
            </w:pPr>
          </w:p>
        </w:tc>
      </w:tr>
      <w:tr w:rsidR="00F5507C" w:rsidRPr="007A5552" w14:paraId="42648E47" w14:textId="1D0362D1" w:rsidTr="00F5507C">
        <w:trPr>
          <w:cantSplit/>
        </w:trPr>
        <w:tc>
          <w:tcPr>
            <w:tcW w:w="0" w:type="auto"/>
          </w:tcPr>
          <w:p w14:paraId="7D43C502" w14:textId="05CC23F6"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Review how frequently units and services provide resources for memory making such as scan images</w:t>
            </w:r>
            <w:r>
              <w:rPr>
                <w:rFonts w:ascii="Arial" w:hAnsi="Arial" w:cs="Arial"/>
                <w:color w:val="000000" w:themeColor="text1"/>
              </w:rPr>
              <w:t xml:space="preserve"> (does not apply to SUDI).</w:t>
            </w:r>
          </w:p>
        </w:tc>
        <w:tc>
          <w:tcPr>
            <w:tcW w:w="0" w:type="auto"/>
          </w:tcPr>
          <w:p w14:paraId="2BE9C62E" w14:textId="77777777" w:rsidR="00F5507C" w:rsidRPr="007A5552" w:rsidRDefault="00F5507C" w:rsidP="00ED1684">
            <w:pPr>
              <w:contextualSpacing/>
              <w:rPr>
                <w:rFonts w:ascii="Arial" w:hAnsi="Arial" w:cs="Arial"/>
                <w:color w:val="000000" w:themeColor="text1"/>
              </w:rPr>
            </w:pPr>
          </w:p>
        </w:tc>
        <w:tc>
          <w:tcPr>
            <w:tcW w:w="0" w:type="auto"/>
          </w:tcPr>
          <w:p w14:paraId="25F2A639" w14:textId="77777777" w:rsidR="00F5507C" w:rsidRPr="007A5552" w:rsidRDefault="00F5507C" w:rsidP="00ED1684">
            <w:pPr>
              <w:contextualSpacing/>
              <w:rPr>
                <w:rFonts w:ascii="Arial" w:hAnsi="Arial" w:cs="Arial"/>
                <w:color w:val="000000" w:themeColor="text1"/>
              </w:rPr>
            </w:pPr>
          </w:p>
        </w:tc>
      </w:tr>
      <w:tr w:rsidR="00F5507C" w:rsidRPr="007A5552" w14:paraId="68BB306F" w14:textId="68DF9852" w:rsidTr="00F5507C">
        <w:trPr>
          <w:cantSplit/>
        </w:trPr>
        <w:tc>
          <w:tcPr>
            <w:tcW w:w="0" w:type="auto"/>
          </w:tcPr>
          <w:p w14:paraId="26B32325"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Review how effectively units, services and Boards are engaging with local support organisations.</w:t>
            </w:r>
          </w:p>
        </w:tc>
        <w:tc>
          <w:tcPr>
            <w:tcW w:w="0" w:type="auto"/>
          </w:tcPr>
          <w:p w14:paraId="415804C1" w14:textId="77777777" w:rsidR="00F5507C" w:rsidRPr="007A5552" w:rsidRDefault="00F5507C" w:rsidP="00ED1684">
            <w:pPr>
              <w:rPr>
                <w:rFonts w:ascii="Arial" w:hAnsi="Arial" w:cs="Arial"/>
                <w:color w:val="000000" w:themeColor="text1"/>
              </w:rPr>
            </w:pPr>
          </w:p>
        </w:tc>
        <w:tc>
          <w:tcPr>
            <w:tcW w:w="0" w:type="auto"/>
          </w:tcPr>
          <w:p w14:paraId="64E363CB" w14:textId="77777777" w:rsidR="00F5507C" w:rsidRPr="007A5552" w:rsidRDefault="00F5507C" w:rsidP="00ED1684">
            <w:pPr>
              <w:rPr>
                <w:rFonts w:ascii="Arial" w:hAnsi="Arial" w:cs="Arial"/>
                <w:color w:val="000000" w:themeColor="text1"/>
              </w:rPr>
            </w:pPr>
          </w:p>
        </w:tc>
      </w:tr>
      <w:tr w:rsidR="00F5507C" w:rsidRPr="007A5552" w14:paraId="385C33C4" w14:textId="02785311" w:rsidTr="00F5507C">
        <w:trPr>
          <w:cantSplit/>
        </w:trPr>
        <w:tc>
          <w:tcPr>
            <w:tcW w:w="0" w:type="auto"/>
          </w:tcPr>
          <w:p w14:paraId="703E07BC" w14:textId="77777777" w:rsidR="00F5507C" w:rsidRPr="000B55FC" w:rsidRDefault="00F5507C" w:rsidP="000B55FC">
            <w:pPr>
              <w:pStyle w:val="ListParagraph"/>
              <w:numPr>
                <w:ilvl w:val="0"/>
                <w:numId w:val="5"/>
              </w:numPr>
              <w:rPr>
                <w:rFonts w:ascii="Arial" w:hAnsi="Arial" w:cs="Arial"/>
                <w:color w:val="000000" w:themeColor="text1"/>
              </w:rPr>
            </w:pPr>
            <w:r w:rsidRPr="000B55FC">
              <w:rPr>
                <w:rFonts w:ascii="Arial" w:hAnsi="Arial" w:cs="Arial"/>
                <w:color w:val="000000" w:themeColor="text1"/>
              </w:rPr>
              <w:t>Review staff training offered, percentage completed, and training evaluations at a unit, service and Board level.</w:t>
            </w:r>
          </w:p>
        </w:tc>
        <w:tc>
          <w:tcPr>
            <w:tcW w:w="0" w:type="auto"/>
          </w:tcPr>
          <w:p w14:paraId="16BBA957" w14:textId="77777777" w:rsidR="00F5507C" w:rsidRPr="007A5552" w:rsidRDefault="00F5507C" w:rsidP="00ED1684">
            <w:pPr>
              <w:rPr>
                <w:rFonts w:ascii="Arial" w:hAnsi="Arial" w:cs="Arial"/>
                <w:color w:val="000000" w:themeColor="text1"/>
              </w:rPr>
            </w:pPr>
          </w:p>
        </w:tc>
        <w:tc>
          <w:tcPr>
            <w:tcW w:w="0" w:type="auto"/>
          </w:tcPr>
          <w:p w14:paraId="5D17715D" w14:textId="77777777" w:rsidR="00F5507C" w:rsidRPr="007A5552" w:rsidRDefault="00F5507C" w:rsidP="00ED1684">
            <w:pPr>
              <w:rPr>
                <w:rFonts w:ascii="Arial" w:hAnsi="Arial" w:cs="Arial"/>
                <w:color w:val="000000" w:themeColor="text1"/>
              </w:rPr>
            </w:pPr>
          </w:p>
        </w:tc>
      </w:tr>
      <w:tr w:rsidR="00F5507C" w:rsidRPr="007A5552" w14:paraId="76B1A3DD" w14:textId="6764F3D9" w:rsidTr="00AF34E8">
        <w:trPr>
          <w:cantSplit/>
          <w:trHeight w:val="1808"/>
        </w:trPr>
        <w:tc>
          <w:tcPr>
            <w:tcW w:w="0" w:type="auto"/>
          </w:tcPr>
          <w:p w14:paraId="443AB2C8" w14:textId="77777777" w:rsidR="00F5507C" w:rsidRPr="00201092" w:rsidRDefault="00F5507C" w:rsidP="00201092">
            <w:pPr>
              <w:pStyle w:val="ListParagraph"/>
              <w:numPr>
                <w:ilvl w:val="0"/>
                <w:numId w:val="5"/>
              </w:numPr>
              <w:rPr>
                <w:rFonts w:ascii="Arial" w:hAnsi="Arial" w:cs="Arial"/>
                <w:color w:val="000000" w:themeColor="text1"/>
              </w:rPr>
            </w:pPr>
            <w:r w:rsidRPr="00201092">
              <w:rPr>
                <w:rFonts w:ascii="Arial" w:hAnsi="Arial" w:cs="Arial"/>
                <w:color w:val="000000" w:themeColor="text1"/>
              </w:rPr>
              <w:t xml:space="preserve">Having established a baseline, set SMART targets for improvement </w:t>
            </w:r>
          </w:p>
          <w:p w14:paraId="1AE96E90" w14:textId="77777777" w:rsidR="00F5507C" w:rsidRPr="007A5552" w:rsidRDefault="00F5507C" w:rsidP="00ED1684">
            <w:pPr>
              <w:pStyle w:val="CommentText"/>
              <w:numPr>
                <w:ilvl w:val="0"/>
                <w:numId w:val="3"/>
              </w:numPr>
              <w:rPr>
                <w:rFonts w:ascii="Arial" w:hAnsi="Arial" w:cs="Arial"/>
                <w:color w:val="000000" w:themeColor="text1"/>
                <w:sz w:val="22"/>
                <w:szCs w:val="22"/>
              </w:rPr>
            </w:pPr>
            <w:r w:rsidRPr="007A5552">
              <w:rPr>
                <w:rFonts w:ascii="Arial" w:hAnsi="Arial" w:cs="Arial"/>
                <w:color w:val="000000" w:themeColor="text1"/>
                <w:sz w:val="22"/>
                <w:szCs w:val="22"/>
              </w:rPr>
              <w:t xml:space="preserve">Speciﬁc – a very clear statement of the changes you are trying to achieve </w:t>
            </w:r>
          </w:p>
          <w:p w14:paraId="08433DDE" w14:textId="77777777" w:rsidR="00F5507C" w:rsidRPr="007A5552" w:rsidRDefault="00F5507C" w:rsidP="00ED1684">
            <w:pPr>
              <w:pStyle w:val="CommentText"/>
              <w:numPr>
                <w:ilvl w:val="0"/>
                <w:numId w:val="3"/>
              </w:numPr>
              <w:rPr>
                <w:rFonts w:ascii="Arial" w:hAnsi="Arial" w:cs="Arial"/>
                <w:color w:val="000000" w:themeColor="text1"/>
                <w:sz w:val="22"/>
                <w:szCs w:val="22"/>
              </w:rPr>
            </w:pPr>
            <w:r w:rsidRPr="007A5552">
              <w:rPr>
                <w:rFonts w:ascii="Arial" w:hAnsi="Arial" w:cs="Arial"/>
                <w:color w:val="000000" w:themeColor="text1"/>
                <w:sz w:val="22"/>
                <w:szCs w:val="22"/>
              </w:rPr>
              <w:t>Measurable – has a numerical target that can be measured</w:t>
            </w:r>
          </w:p>
          <w:p w14:paraId="16A91FEE" w14:textId="77777777" w:rsidR="00F5507C" w:rsidRPr="007A5552" w:rsidRDefault="00F5507C" w:rsidP="00ED1684">
            <w:pPr>
              <w:pStyle w:val="CommentText"/>
              <w:numPr>
                <w:ilvl w:val="0"/>
                <w:numId w:val="3"/>
              </w:numPr>
              <w:rPr>
                <w:rFonts w:ascii="Arial" w:hAnsi="Arial" w:cs="Arial"/>
                <w:color w:val="000000" w:themeColor="text1"/>
                <w:sz w:val="22"/>
                <w:szCs w:val="22"/>
              </w:rPr>
            </w:pPr>
            <w:r w:rsidRPr="007A5552">
              <w:rPr>
                <w:rFonts w:ascii="Arial" w:hAnsi="Arial" w:cs="Arial"/>
                <w:color w:val="000000" w:themeColor="text1"/>
                <w:sz w:val="22"/>
                <w:szCs w:val="22"/>
              </w:rPr>
              <w:t xml:space="preserve">Achievable – is realistic and attainable in the time allowed </w:t>
            </w:r>
          </w:p>
          <w:p w14:paraId="713A9C5D" w14:textId="77777777" w:rsidR="00F5507C" w:rsidRPr="007A5552" w:rsidRDefault="00F5507C" w:rsidP="00ED1684">
            <w:pPr>
              <w:pStyle w:val="CommentText"/>
              <w:numPr>
                <w:ilvl w:val="0"/>
                <w:numId w:val="3"/>
              </w:numPr>
              <w:rPr>
                <w:rFonts w:ascii="Arial" w:hAnsi="Arial" w:cs="Arial"/>
                <w:color w:val="000000" w:themeColor="text1"/>
                <w:sz w:val="22"/>
                <w:szCs w:val="22"/>
              </w:rPr>
            </w:pPr>
            <w:r w:rsidRPr="007A5552">
              <w:rPr>
                <w:rFonts w:ascii="Arial" w:hAnsi="Arial" w:cs="Arial"/>
                <w:color w:val="000000" w:themeColor="text1"/>
                <w:sz w:val="22"/>
                <w:szCs w:val="22"/>
              </w:rPr>
              <w:t>Relevant – is linked to the strategic aims of bereavement care across Scotland</w:t>
            </w:r>
          </w:p>
          <w:p w14:paraId="708D90BF" w14:textId="77777777" w:rsidR="00F5507C" w:rsidRPr="007A5552" w:rsidRDefault="00F5507C" w:rsidP="00ED1684">
            <w:pPr>
              <w:pStyle w:val="CommentText"/>
              <w:numPr>
                <w:ilvl w:val="0"/>
                <w:numId w:val="3"/>
              </w:numPr>
              <w:rPr>
                <w:rFonts w:ascii="Arial" w:hAnsi="Arial" w:cs="Arial"/>
                <w:color w:val="000000" w:themeColor="text1"/>
                <w:sz w:val="22"/>
                <w:szCs w:val="22"/>
              </w:rPr>
            </w:pPr>
            <w:r w:rsidRPr="007A5552">
              <w:rPr>
                <w:rFonts w:ascii="Arial" w:hAnsi="Arial" w:cs="Arial"/>
                <w:color w:val="000000" w:themeColor="text1"/>
                <w:sz w:val="22"/>
                <w:szCs w:val="22"/>
              </w:rPr>
              <w:t>Time-bound – has a clearly deﬁned time frame within which the aim should be achieved</w:t>
            </w:r>
          </w:p>
        </w:tc>
        <w:tc>
          <w:tcPr>
            <w:tcW w:w="0" w:type="auto"/>
          </w:tcPr>
          <w:p w14:paraId="01F6DE0F" w14:textId="77777777" w:rsidR="00F5507C" w:rsidRPr="007A5552" w:rsidRDefault="00F5507C" w:rsidP="00ED1684">
            <w:pPr>
              <w:rPr>
                <w:rFonts w:ascii="Arial" w:hAnsi="Arial" w:cs="Arial"/>
                <w:color w:val="000000" w:themeColor="text1"/>
              </w:rPr>
            </w:pPr>
          </w:p>
        </w:tc>
        <w:tc>
          <w:tcPr>
            <w:tcW w:w="0" w:type="auto"/>
          </w:tcPr>
          <w:p w14:paraId="26EBAE5D" w14:textId="77777777" w:rsidR="00F5507C" w:rsidRPr="007A5552" w:rsidRDefault="00F5507C" w:rsidP="00ED1684">
            <w:pPr>
              <w:rPr>
                <w:rFonts w:ascii="Arial" w:hAnsi="Arial" w:cs="Arial"/>
                <w:color w:val="000000" w:themeColor="text1"/>
              </w:rPr>
            </w:pPr>
          </w:p>
        </w:tc>
      </w:tr>
    </w:tbl>
    <w:p w14:paraId="3D0CFC58" w14:textId="77777777" w:rsidR="00ED1684" w:rsidRDefault="00ED1684"/>
    <w:sectPr w:rsidR="00ED1684" w:rsidSect="00F5507C">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C0C62" w14:textId="77777777" w:rsidR="004F2C05" w:rsidRDefault="004F2C05" w:rsidP="004F2C05">
      <w:pPr>
        <w:spacing w:after="0" w:line="240" w:lineRule="auto"/>
      </w:pPr>
      <w:r>
        <w:separator/>
      </w:r>
    </w:p>
  </w:endnote>
  <w:endnote w:type="continuationSeparator" w:id="0">
    <w:p w14:paraId="72BBDD90" w14:textId="77777777" w:rsidR="004F2C05" w:rsidRDefault="004F2C05" w:rsidP="004F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8B15" w14:textId="42925934" w:rsidR="004F2C05" w:rsidRDefault="004F2C05">
    <w:pPr>
      <w:pStyle w:val="Footer"/>
    </w:pPr>
    <w:r>
      <w:t>National Bereavement Care Pathway Scotland Outcome Measures Self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81FFE" w14:textId="77777777" w:rsidR="004F2C05" w:rsidRDefault="004F2C05" w:rsidP="004F2C05">
      <w:pPr>
        <w:spacing w:after="0" w:line="240" w:lineRule="auto"/>
      </w:pPr>
      <w:r>
        <w:separator/>
      </w:r>
    </w:p>
  </w:footnote>
  <w:footnote w:type="continuationSeparator" w:id="0">
    <w:p w14:paraId="21AE0F90" w14:textId="77777777" w:rsidR="004F2C05" w:rsidRDefault="004F2C05" w:rsidP="004F2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611E7" w14:textId="09B7A360" w:rsidR="002531E9" w:rsidRDefault="002531E9" w:rsidP="002531E9">
    <w:pPr>
      <w:pStyle w:val="Header"/>
      <w:jc w:val="right"/>
    </w:pPr>
    <w:r>
      <w:rPr>
        <w:noProof/>
      </w:rPr>
      <mc:AlternateContent>
        <mc:Choice Requires="wps">
          <w:drawing>
            <wp:anchor distT="0" distB="0" distL="114300" distR="114300" simplePos="0" relativeHeight="251658240" behindDoc="1" locked="0" layoutInCell="1" allowOverlap="1" wp14:anchorId="40801C34" wp14:editId="74D3E6C6">
              <wp:simplePos x="0" y="0"/>
              <wp:positionH relativeFrom="margin">
                <wp:align>left</wp:align>
              </wp:positionH>
              <wp:positionV relativeFrom="margin">
                <wp:posOffset>-1143000</wp:posOffset>
              </wp:positionV>
              <wp:extent cx="3943350" cy="631190"/>
              <wp:effectExtent l="0" t="0" r="0" b="635"/>
              <wp:wrapThrough wrapText="bothSides">
                <wp:wrapPolygon edited="0">
                  <wp:start x="0" y="0"/>
                  <wp:lineTo x="0" y="21035"/>
                  <wp:lineTo x="21496" y="21035"/>
                  <wp:lineTo x="214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1190"/>
                      </a:xfrm>
                      <a:prstGeom prst="rect">
                        <a:avLst/>
                      </a:prstGeom>
                      <a:solidFill>
                        <a:srgbClr val="FFFFFF"/>
                      </a:solidFill>
                      <a:ln w="19050">
                        <a:noFill/>
                        <a:miter lim="800000"/>
                        <a:headEnd/>
                        <a:tailEnd/>
                      </a:ln>
                    </wps:spPr>
                    <wps:txbx>
                      <w:txbxContent>
                        <w:p w14:paraId="2DAC1D99" w14:textId="765AA83A" w:rsidR="002531E9" w:rsidRPr="002531E9" w:rsidRDefault="002531E9" w:rsidP="002531E9">
                          <w:pPr>
                            <w:pStyle w:val="Heading1"/>
                            <w:rPr>
                              <w:rFonts w:ascii="Arial" w:hAnsi="Arial" w:cs="Arial"/>
                              <w:sz w:val="28"/>
                              <w:szCs w:val="28"/>
                            </w:rPr>
                          </w:pPr>
                          <w:r w:rsidRPr="002531E9">
                            <w:rPr>
                              <w:rFonts w:ascii="Arial" w:hAnsi="Arial" w:cs="Arial"/>
                              <w:sz w:val="28"/>
                              <w:szCs w:val="28"/>
                            </w:rPr>
                            <w:t>National Bereavement Care Pathway Scotland Outcome Measures Self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0801C34" id="_x0000_t202" coordsize="21600,21600" o:spt="202" path="m,l,21600r21600,l21600,xe">
              <v:stroke joinstyle="miter"/>
              <v:path gradientshapeok="t" o:connecttype="rect"/>
            </v:shapetype>
            <v:shape id="Text Box 2" o:spid="_x0000_s1026" type="#_x0000_t202" style="position:absolute;left:0;text-align:left;margin-left:0;margin-top:-90pt;width:310.5pt;height:49.7pt;z-index:-251658240;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" stroked="f" strokeweight="1.5pt">
              <v:textbox style="mso-fit-shape-to-text:t">
                <w:txbxContent>
                  <w:p w14:paraId="2DAC1D99" w14:textId="765AA83A" w:rsidR="002531E9" w:rsidRPr="002531E9" w:rsidRDefault="002531E9" w:rsidP="002531E9">
                    <w:pPr>
                      <w:pStyle w:val="Heading1"/>
                      <w:rPr>
                        <w:rFonts w:ascii="Arial" w:hAnsi="Arial" w:cs="Arial"/>
                        <w:sz w:val="28"/>
                        <w:szCs w:val="28"/>
                      </w:rPr>
                    </w:pPr>
                    <w:r w:rsidRPr="002531E9">
                      <w:rPr>
                        <w:rFonts w:ascii="Arial" w:hAnsi="Arial" w:cs="Arial"/>
                        <w:sz w:val="28"/>
                        <w:szCs w:val="28"/>
                      </w:rPr>
                      <w:t>National Bereavement Care Pathway Scotland Outcome Measures Self Assessment</w:t>
                    </w:r>
                  </w:p>
                </w:txbxContent>
              </v:textbox>
              <w10:wrap type="through" anchorx="margin" anchory="margin"/>
            </v:shape>
          </w:pict>
        </mc:Fallback>
      </mc:AlternateContent>
    </w:r>
    <w:r>
      <w:rPr>
        <w:noProof/>
      </w:rPr>
      <w:drawing>
        <wp:inline distT="0" distB="0" distL="0" distR="0" wp14:anchorId="27752A8E" wp14:editId="3C52F0AB">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p>
  <w:p w14:paraId="47575322" w14:textId="03C3CDB7" w:rsidR="002531E9" w:rsidRDefault="00253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2847"/>
    <w:multiLevelType w:val="hybridMultilevel"/>
    <w:tmpl w:val="BB4E573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D92EDA"/>
    <w:multiLevelType w:val="hybridMultilevel"/>
    <w:tmpl w:val="52724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DB10A4"/>
    <w:multiLevelType w:val="hybridMultilevel"/>
    <w:tmpl w:val="472E449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2DE25FC"/>
    <w:multiLevelType w:val="hybridMultilevel"/>
    <w:tmpl w:val="C388D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263FD"/>
    <w:multiLevelType w:val="hybridMultilevel"/>
    <w:tmpl w:val="1E32D3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84"/>
    <w:rsid w:val="00040429"/>
    <w:rsid w:val="000B55FC"/>
    <w:rsid w:val="000B6BC1"/>
    <w:rsid w:val="00150627"/>
    <w:rsid w:val="00201092"/>
    <w:rsid w:val="002531E9"/>
    <w:rsid w:val="00320A02"/>
    <w:rsid w:val="00476DD0"/>
    <w:rsid w:val="004F2C05"/>
    <w:rsid w:val="00540782"/>
    <w:rsid w:val="0066008D"/>
    <w:rsid w:val="007837B6"/>
    <w:rsid w:val="009417FB"/>
    <w:rsid w:val="00962F6B"/>
    <w:rsid w:val="00A805EB"/>
    <w:rsid w:val="00AD14D8"/>
    <w:rsid w:val="00AF34E8"/>
    <w:rsid w:val="00B11583"/>
    <w:rsid w:val="00B306A2"/>
    <w:rsid w:val="00C53FDE"/>
    <w:rsid w:val="00C67725"/>
    <w:rsid w:val="00D26BC2"/>
    <w:rsid w:val="00E57B3F"/>
    <w:rsid w:val="00ED1684"/>
    <w:rsid w:val="00EE0D35"/>
    <w:rsid w:val="00F55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EE046"/>
  <w15:chartTrackingRefBased/>
  <w15:docId w15:val="{EA2279FF-7015-413A-9AA7-A9B54863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84"/>
  </w:style>
  <w:style w:type="paragraph" w:styleId="Heading1">
    <w:name w:val="heading 1"/>
    <w:basedOn w:val="Normal"/>
    <w:next w:val="Normal"/>
    <w:link w:val="Heading1Char"/>
    <w:uiPriority w:val="9"/>
    <w:qFormat/>
    <w:rsid w:val="00ED1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16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ED1684"/>
    <w:pPr>
      <w:widowControl w:val="0"/>
      <w:autoSpaceDE w:val="0"/>
      <w:autoSpaceDN w:val="0"/>
      <w:spacing w:after="0" w:line="240" w:lineRule="auto"/>
      <w:ind w:left="1048" w:hanging="482"/>
      <w:outlineLvl w:val="2"/>
    </w:pPr>
    <w:rPr>
      <w:rFonts w:ascii="Arial" w:eastAsia="Arial" w:hAnsi="Arial" w:cs="Arial"/>
      <w:sz w:val="36"/>
      <w:szCs w:val="36"/>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6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ED1684"/>
    <w:rPr>
      <w:rFonts w:ascii="Arial" w:eastAsia="Arial" w:hAnsi="Arial" w:cs="Arial"/>
      <w:sz w:val="36"/>
      <w:szCs w:val="36"/>
      <w:lang w:eastAsia="en-GB" w:bidi="en-GB"/>
    </w:rPr>
  </w:style>
  <w:style w:type="table" w:styleId="TableGrid">
    <w:name w:val="Table Grid"/>
    <w:basedOn w:val="TableNormal"/>
    <w:uiPriority w:val="39"/>
    <w:rsid w:val="00ED16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684"/>
    <w:rPr>
      <w:color w:val="0563C1" w:themeColor="hyperlink"/>
      <w:u w:val="single"/>
    </w:rPr>
  </w:style>
  <w:style w:type="paragraph" w:styleId="CommentText">
    <w:name w:val="annotation text"/>
    <w:basedOn w:val="Normal"/>
    <w:link w:val="CommentTextChar"/>
    <w:uiPriority w:val="99"/>
    <w:unhideWhenUsed/>
    <w:rsid w:val="00ED1684"/>
    <w:pPr>
      <w:spacing w:line="240" w:lineRule="auto"/>
    </w:pPr>
    <w:rPr>
      <w:sz w:val="20"/>
      <w:szCs w:val="20"/>
    </w:rPr>
  </w:style>
  <w:style w:type="character" w:customStyle="1" w:styleId="CommentTextChar">
    <w:name w:val="Comment Text Char"/>
    <w:basedOn w:val="DefaultParagraphFont"/>
    <w:link w:val="CommentText"/>
    <w:uiPriority w:val="99"/>
    <w:rsid w:val="00ED1684"/>
    <w:rPr>
      <w:sz w:val="20"/>
      <w:szCs w:val="20"/>
    </w:rPr>
  </w:style>
  <w:style w:type="character" w:customStyle="1" w:styleId="Heading1Char">
    <w:name w:val="Heading 1 Char"/>
    <w:basedOn w:val="DefaultParagraphFont"/>
    <w:link w:val="Heading1"/>
    <w:uiPriority w:val="9"/>
    <w:rsid w:val="00ED16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684"/>
    <w:pPr>
      <w:ind w:left="720"/>
      <w:contextualSpacing/>
    </w:pPr>
  </w:style>
  <w:style w:type="paragraph" w:styleId="BodyText">
    <w:name w:val="Body Text"/>
    <w:basedOn w:val="Normal"/>
    <w:link w:val="BodyTextChar"/>
    <w:uiPriority w:val="1"/>
    <w:qFormat/>
    <w:rsid w:val="00ED1684"/>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ED1684"/>
    <w:rPr>
      <w:rFonts w:ascii="Arial" w:eastAsia="Arial" w:hAnsi="Arial" w:cs="Arial"/>
      <w:sz w:val="20"/>
      <w:szCs w:val="20"/>
      <w:lang w:eastAsia="en-GB" w:bidi="en-GB"/>
    </w:rPr>
  </w:style>
  <w:style w:type="character" w:styleId="UnresolvedMention">
    <w:name w:val="Unresolved Mention"/>
    <w:basedOn w:val="DefaultParagraphFont"/>
    <w:uiPriority w:val="99"/>
    <w:semiHidden/>
    <w:unhideWhenUsed/>
    <w:rsid w:val="000B6BC1"/>
    <w:rPr>
      <w:color w:val="605E5C"/>
      <w:shd w:val="clear" w:color="auto" w:fill="E1DFDD"/>
    </w:rPr>
  </w:style>
  <w:style w:type="paragraph" w:styleId="Header">
    <w:name w:val="header"/>
    <w:basedOn w:val="Normal"/>
    <w:link w:val="HeaderChar"/>
    <w:uiPriority w:val="99"/>
    <w:unhideWhenUsed/>
    <w:rsid w:val="004F2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C05"/>
  </w:style>
  <w:style w:type="paragraph" w:styleId="Footer">
    <w:name w:val="footer"/>
    <w:basedOn w:val="Normal"/>
    <w:link w:val="FooterChar"/>
    <w:uiPriority w:val="99"/>
    <w:unhideWhenUsed/>
    <w:rsid w:val="004F2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C05"/>
  </w:style>
  <w:style w:type="character" w:styleId="FollowedHyperlink">
    <w:name w:val="FollowedHyperlink"/>
    <w:basedOn w:val="DefaultParagraphFont"/>
    <w:uiPriority w:val="99"/>
    <w:semiHidden/>
    <w:unhideWhenUsed/>
    <w:rsid w:val="00540782"/>
    <w:rPr>
      <w:color w:val="954F72" w:themeColor="followedHyperlink"/>
      <w:u w:val="single"/>
    </w:rPr>
  </w:style>
  <w:style w:type="paragraph" w:styleId="BalloonText">
    <w:name w:val="Balloon Text"/>
    <w:basedOn w:val="Normal"/>
    <w:link w:val="BalloonTextChar"/>
    <w:uiPriority w:val="99"/>
    <w:semiHidden/>
    <w:unhideWhenUsed/>
    <w:rsid w:val="00AF3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E8"/>
    <w:rPr>
      <w:rFonts w:ascii="Segoe UI" w:hAnsi="Segoe UI" w:cs="Segoe UI"/>
      <w:sz w:val="18"/>
      <w:szCs w:val="18"/>
    </w:rPr>
  </w:style>
  <w:style w:type="paragraph" w:styleId="FootnoteText">
    <w:name w:val="footnote text"/>
    <w:basedOn w:val="Normal"/>
    <w:link w:val="FootnoteTextChar"/>
    <w:uiPriority w:val="99"/>
    <w:semiHidden/>
    <w:unhideWhenUsed/>
    <w:rsid w:val="00AF3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4E8"/>
    <w:rPr>
      <w:sz w:val="20"/>
      <w:szCs w:val="20"/>
    </w:rPr>
  </w:style>
  <w:style w:type="character" w:styleId="FootnoteReference">
    <w:name w:val="footnote reference"/>
    <w:basedOn w:val="DefaultParagraphFont"/>
    <w:uiPriority w:val="99"/>
    <w:semiHidden/>
    <w:unhideWhenUsed/>
    <w:rsid w:val="00AF3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opin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cpscotland.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B97FD05489148ADE72F7022CBD766" ma:contentTypeVersion="12" ma:contentTypeDescription="Create a new document." ma:contentTypeScope="" ma:versionID="526b78dd6e63ba504a46feb3d3fce270">
  <xsd:schema xmlns:xsd="http://www.w3.org/2001/XMLSchema" xmlns:xs="http://www.w3.org/2001/XMLSchema" xmlns:p="http://schemas.microsoft.com/office/2006/metadata/properties" xmlns:ns3="80abf6fa-927c-4fc1-8d04-ab80d5aa6a40" xmlns:ns4="fbf0e1cd-3f4f-47dd-b8d6-d64335223e1c" targetNamespace="http://schemas.microsoft.com/office/2006/metadata/properties" ma:root="true" ma:fieldsID="5a57ea771f4165ad4c8f4369d640c95e" ns3:_="" ns4:_="">
    <xsd:import namespace="80abf6fa-927c-4fc1-8d04-ab80d5aa6a40"/>
    <xsd:import namespace="fbf0e1cd-3f4f-47dd-b8d6-d64335223e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bf6fa-927c-4fc1-8d04-ab80d5aa6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0e1cd-3f4f-47dd-b8d6-d64335223e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7ADAD-2C84-44C7-A896-70ADAE58B292}">
  <ds:schemaRefs>
    <ds:schemaRef ds:uri="http://schemas.microsoft.com/sharepoint/v3/contenttype/forms"/>
  </ds:schemaRefs>
</ds:datastoreItem>
</file>

<file path=customXml/itemProps2.xml><?xml version="1.0" encoding="utf-8"?>
<ds:datastoreItem xmlns:ds="http://schemas.openxmlformats.org/officeDocument/2006/customXml" ds:itemID="{F09A7529-AE41-4B52-95CC-F8D8BC5A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bf6fa-927c-4fc1-8d04-ab80d5aa6a40"/>
    <ds:schemaRef ds:uri="fbf0e1cd-3f4f-47dd-b8d6-d64335223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A650A-5FE1-43CC-B209-1A272B5674F5}">
  <ds:schemaRef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fbf0e1cd-3f4f-47dd-b8d6-d64335223e1c"/>
    <ds:schemaRef ds:uri="80abf6fa-927c-4fc1-8d04-ab80d5aa6a4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7EB094F-424D-411C-9225-D38D21F3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Macrae</dc:creator>
  <cp:keywords/>
  <dc:description/>
  <cp:lastModifiedBy>Catherine Macrae</cp:lastModifiedBy>
  <cp:revision>15</cp:revision>
  <dcterms:created xsi:type="dcterms:W3CDTF">2021-10-18T11:17:00Z</dcterms:created>
  <dcterms:modified xsi:type="dcterms:W3CDTF">2022-01-31T16:39:00Z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0x010100BAAB97FD05489148ADE72F7022CBD766</vt:lpwstr>
  </property>
</Properties>
</file>